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C6" w:rsidRDefault="008F5A83" w:rsidP="008F5A83">
      <w:pPr>
        <w:spacing w:after="0" w:line="240" w:lineRule="auto"/>
        <w:jc w:val="center"/>
        <w:rPr>
          <w:rFonts w:ascii="Arial" w:hAnsi="Arial" w:cs="Arial"/>
          <w:b/>
          <w:sz w:val="24"/>
          <w:szCs w:val="24"/>
        </w:rPr>
      </w:pPr>
      <w:r w:rsidRPr="008F5A83">
        <w:rPr>
          <w:rFonts w:ascii="Arial" w:hAnsi="Arial" w:cs="Arial"/>
          <w:b/>
          <w:sz w:val="24"/>
          <w:szCs w:val="24"/>
        </w:rPr>
        <w:t xml:space="preserve">Leitfaden für die </w:t>
      </w:r>
    </w:p>
    <w:p w:rsidR="008F5A83" w:rsidRPr="00A953C6" w:rsidRDefault="008F5A83" w:rsidP="008F5A83">
      <w:pPr>
        <w:spacing w:after="0" w:line="240" w:lineRule="auto"/>
        <w:jc w:val="center"/>
        <w:rPr>
          <w:rFonts w:ascii="Arial" w:hAnsi="Arial" w:cs="Arial"/>
          <w:b/>
          <w:sz w:val="28"/>
          <w:szCs w:val="24"/>
        </w:rPr>
      </w:pPr>
      <w:r w:rsidRPr="00A953C6">
        <w:rPr>
          <w:rFonts w:ascii="Arial" w:hAnsi="Arial" w:cs="Arial"/>
          <w:b/>
          <w:sz w:val="28"/>
          <w:szCs w:val="24"/>
        </w:rPr>
        <w:t>Bewilligung einer Veranstaltungsbetriebsstätte</w:t>
      </w:r>
    </w:p>
    <w:p w:rsidR="008F5A83" w:rsidRPr="008F5A83" w:rsidRDefault="008F5A83" w:rsidP="008F5A83">
      <w:pPr>
        <w:spacing w:after="0" w:line="240" w:lineRule="auto"/>
        <w:jc w:val="center"/>
        <w:rPr>
          <w:rFonts w:ascii="Arial" w:hAnsi="Arial" w:cs="Arial"/>
          <w:b/>
          <w:sz w:val="24"/>
          <w:szCs w:val="24"/>
        </w:rPr>
      </w:pPr>
    </w:p>
    <w:p w:rsidR="008F5A83" w:rsidRPr="008F5A83" w:rsidRDefault="008F5A83" w:rsidP="008F5A83">
      <w:pPr>
        <w:spacing w:after="0" w:line="240" w:lineRule="auto"/>
        <w:jc w:val="center"/>
        <w:rPr>
          <w:rFonts w:ascii="Arial" w:hAnsi="Arial" w:cs="Arial"/>
          <w:b/>
          <w:sz w:val="24"/>
          <w:szCs w:val="24"/>
        </w:rPr>
      </w:pPr>
      <w:r w:rsidRPr="008F5A83">
        <w:rPr>
          <w:rFonts w:ascii="Arial" w:hAnsi="Arial" w:cs="Arial"/>
          <w:b/>
          <w:sz w:val="24"/>
          <w:szCs w:val="24"/>
        </w:rPr>
        <w:t>NÖ Veranstaltungsgesetz</w:t>
      </w:r>
    </w:p>
    <w:p w:rsidR="008F5A83" w:rsidRPr="008F5A83" w:rsidRDefault="008F5A83" w:rsidP="008F5A83">
      <w:pPr>
        <w:spacing w:after="0" w:line="240" w:lineRule="auto"/>
        <w:jc w:val="center"/>
        <w:rPr>
          <w:rFonts w:ascii="Arial" w:hAnsi="Arial" w:cs="Arial"/>
          <w:b/>
          <w:sz w:val="24"/>
          <w:szCs w:val="24"/>
        </w:rPr>
      </w:pPr>
      <w:proofErr w:type="spellStart"/>
      <w:r w:rsidRPr="008F5A83">
        <w:rPr>
          <w:rFonts w:ascii="Arial" w:hAnsi="Arial" w:cs="Arial"/>
          <w:b/>
          <w:sz w:val="24"/>
          <w:szCs w:val="24"/>
        </w:rPr>
        <w:t>LGBl</w:t>
      </w:r>
      <w:proofErr w:type="spellEnd"/>
      <w:r w:rsidRPr="008F5A83">
        <w:rPr>
          <w:rFonts w:ascii="Arial" w:hAnsi="Arial" w:cs="Arial"/>
          <w:b/>
          <w:sz w:val="24"/>
          <w:szCs w:val="24"/>
        </w:rPr>
        <w:t>. Nr. 7070-0</w:t>
      </w:r>
    </w:p>
    <w:p w:rsidR="008F5A83" w:rsidRPr="008F5A83" w:rsidRDefault="008F5A83" w:rsidP="008F5A83">
      <w:pPr>
        <w:spacing w:after="0" w:line="240" w:lineRule="auto"/>
        <w:jc w:val="center"/>
        <w:rPr>
          <w:rFonts w:ascii="Arial" w:hAnsi="Arial" w:cs="Arial"/>
          <w:b/>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 xml:space="preserve">Dieser Leitfaden für die Bewilligung einer Veranstaltungsbetriebsstätte soll dazu dienen, einen Überblick zu den wichtigsten Bestimmungen des NÖ Veranstaltungsgesetzes zu erlangen. Das Veranstaltungsgesetz sieht vor, dass für eine Veranstaltung erstens eine Bewilligung der Veranstaltungsbetriebsstätte vorliegen und zweitens die Anmeldung der Veranstaltung erfolgen muss. </w:t>
      </w:r>
      <w:proofErr w:type="spellStart"/>
      <w:r w:rsidRPr="008F5A83">
        <w:rPr>
          <w:rFonts w:ascii="Arial" w:hAnsi="Arial" w:cs="Arial"/>
          <w:sz w:val="24"/>
          <w:szCs w:val="24"/>
        </w:rPr>
        <w:t>Veranstaltungsbetriebsstättenbewilligung</w:t>
      </w:r>
      <w:proofErr w:type="spellEnd"/>
      <w:r w:rsidRPr="008F5A83">
        <w:rPr>
          <w:rFonts w:ascii="Arial" w:hAnsi="Arial" w:cs="Arial"/>
          <w:sz w:val="24"/>
          <w:szCs w:val="24"/>
        </w:rPr>
        <w:t xml:space="preserve"> und die Anmeldung der Veranstaltung selbst müssen sich somit ergänzen.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 xml:space="preserve">Wofür benötigt man eine </w:t>
      </w:r>
      <w:proofErr w:type="spellStart"/>
      <w:r w:rsidRPr="008F5A83">
        <w:rPr>
          <w:rFonts w:ascii="Arial" w:hAnsi="Arial" w:cs="Arial"/>
          <w:b/>
          <w:sz w:val="24"/>
          <w:szCs w:val="24"/>
          <w:u w:val="single"/>
        </w:rPr>
        <w:t>Veranstaltungsbetriebsstättenbewilligung</w:t>
      </w:r>
      <w:proofErr w:type="spellEnd"/>
      <w:r w:rsidRPr="008F5A83">
        <w:rPr>
          <w:rFonts w:ascii="Arial" w:hAnsi="Arial" w:cs="Arial"/>
          <w:b/>
          <w:sz w:val="24"/>
          <w:szCs w:val="24"/>
          <w:u w:val="single"/>
        </w:rPr>
        <w:t>?</w:t>
      </w:r>
    </w:p>
    <w:p w:rsidR="008F5A83" w:rsidRPr="008F5A83" w:rsidRDefault="008F5A83" w:rsidP="008F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 10 NÖ Veranstaltungsgesetz besagt:</w:t>
      </w:r>
    </w:p>
    <w:p w:rsidR="008F5A83" w:rsidRPr="008F5A83" w:rsidRDefault="008F5A83" w:rsidP="008F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8F5A83" w:rsidRPr="008F5A83" w:rsidRDefault="008F5A83" w:rsidP="008F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8F5A83">
        <w:rPr>
          <w:rFonts w:ascii="Arial" w:hAnsi="Arial" w:cs="Arial"/>
          <w:sz w:val="24"/>
          <w:szCs w:val="24"/>
        </w:rPr>
        <w:t>Veranstaltungen dürfen nur in geeigneten, von der Behörde bewilligten Veranstaltungsbetriebsstätten durchgeführt werden.</w:t>
      </w:r>
    </w:p>
    <w:p w:rsidR="008F5A83" w:rsidRPr="008F5A83" w:rsidRDefault="008F5A83" w:rsidP="008F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8F5A83" w:rsidRPr="008F5A83" w:rsidRDefault="008F5A83" w:rsidP="008F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8F5A83">
        <w:rPr>
          <w:rFonts w:ascii="Arial" w:hAnsi="Arial" w:cs="Arial"/>
          <w:sz w:val="24"/>
          <w:szCs w:val="24"/>
        </w:rPr>
        <w:t xml:space="preserve">Keiner Bewilligung bedürfen Veranstaltungsbetriebsstätten, </w:t>
      </w:r>
    </w:p>
    <w:p w:rsidR="008F5A83" w:rsidRPr="008F5A83" w:rsidRDefault="008F5A83" w:rsidP="008F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8F5A83" w:rsidRPr="008F5A83" w:rsidRDefault="008F5A83" w:rsidP="008F5A83">
      <w:pPr>
        <w:numPr>
          <w:ilvl w:val="0"/>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Arial" w:hAnsi="Arial" w:cs="Arial"/>
          <w:sz w:val="24"/>
          <w:szCs w:val="24"/>
        </w:rPr>
      </w:pPr>
      <w:r w:rsidRPr="008F5A83">
        <w:rPr>
          <w:rFonts w:ascii="Arial" w:hAnsi="Arial" w:cs="Arial"/>
          <w:sz w:val="24"/>
          <w:szCs w:val="24"/>
        </w:rPr>
        <w:t>die nach der NÖ Bauordnung 1996 bewilligungspflichtig sind und bereits baubehördlich bewilligt wurden, wenn der bewilligte Verwendungszweck die Durchführung der geplanten Veranstaltungen umfasst,</w:t>
      </w:r>
    </w:p>
    <w:p w:rsidR="008F5A83" w:rsidRPr="008F5A83" w:rsidRDefault="008F5A83" w:rsidP="008F5A83">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Arial" w:hAnsi="Arial" w:cs="Arial"/>
          <w:sz w:val="24"/>
          <w:szCs w:val="24"/>
        </w:rPr>
      </w:pPr>
    </w:p>
    <w:p w:rsidR="008F5A83" w:rsidRPr="008F5A83" w:rsidRDefault="008F5A83" w:rsidP="008F5A83">
      <w:pPr>
        <w:numPr>
          <w:ilvl w:val="0"/>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Arial" w:hAnsi="Arial" w:cs="Arial"/>
          <w:sz w:val="24"/>
          <w:szCs w:val="24"/>
        </w:rPr>
      </w:pPr>
      <w:r w:rsidRPr="008F5A83">
        <w:rPr>
          <w:rFonts w:ascii="Arial" w:hAnsi="Arial" w:cs="Arial"/>
          <w:sz w:val="24"/>
          <w:szCs w:val="24"/>
        </w:rPr>
        <w:t>die bereits innerhalb der letzten fünf Jahre von der zuständigen Behörde für gleichartige Veranstaltungen bewilligt wurden, wobei die in diesem Verfahren erteilten Auflagen einzuhalten sind oder</w:t>
      </w:r>
    </w:p>
    <w:p w:rsidR="008F5A83" w:rsidRPr="008F5A83" w:rsidRDefault="008F5A83" w:rsidP="008F5A83">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Arial" w:hAnsi="Arial" w:cs="Arial"/>
          <w:sz w:val="24"/>
          <w:szCs w:val="24"/>
        </w:rPr>
      </w:pPr>
    </w:p>
    <w:p w:rsidR="008F5A83" w:rsidRPr="008F5A83" w:rsidRDefault="008F5A83" w:rsidP="008F5A83">
      <w:pPr>
        <w:numPr>
          <w:ilvl w:val="0"/>
          <w:numId w:val="1"/>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Arial" w:hAnsi="Arial" w:cs="Arial"/>
          <w:sz w:val="24"/>
          <w:szCs w:val="24"/>
        </w:rPr>
      </w:pPr>
      <w:r w:rsidRPr="008F5A83">
        <w:rPr>
          <w:rFonts w:ascii="Arial" w:hAnsi="Arial" w:cs="Arial"/>
          <w:sz w:val="24"/>
          <w:szCs w:val="24"/>
        </w:rPr>
        <w:t>wenn als Veranstaltungsbetriebsstätte Zelte oder ähnliche mobile Einrichtungen dienen oder die Benützung technischer Geräte (z.B. Schaukeln, Riesenräder, Hochschaubahnen und dergleichen) durch den Besucher vorgesehen ist und eine Bescheinigung über die Zertifizierung des Zeltes, der mobilen Einrichtung oder des technischen Geräts durch eine im EWR oder in der Türkei akkreditierte Organisation zur Zertifizierung von Produkten (z.B. TÜV, österreichische Normungsinstitut) vorgelegt wird oder wenn sie von der zuständigen Behörde eines anderen Bundeslandes für die betreffende Veranstaltungsart bewilligt wurden. Anstelle der Zertifizierung des Zeltes oder der mobilen Einrichtung, in der die Veranstaltung stattfindet, kann auch eine aktuelle Bestätigung eines Fachkundigen (Zivilingenieur, Baumeister, etc.) über die Stabilität und Eignung des Zeltes oder der mobilen Einrichtung für den Veranstaltungszweck vorgelegt werden.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rPr>
          <w:rFonts w:ascii="Arial" w:hAnsi="Arial" w:cs="Arial"/>
          <w:sz w:val="24"/>
          <w:szCs w:val="24"/>
        </w:rPr>
      </w:pPr>
      <w:r w:rsidRPr="008F5A83">
        <w:rPr>
          <w:rFonts w:ascii="Arial" w:hAnsi="Arial" w:cs="Arial"/>
          <w:sz w:val="24"/>
          <w:szCs w:val="24"/>
        </w:rPr>
        <w:t>Wenn die Ausnahmebestimmungen der Punkte 1 bis 3 nicht zu tragen kommen, ist jedenfalls eine Bewilligung für die Veranstaltungsbetriebsstätte erforderlich.</w:t>
      </w:r>
    </w:p>
    <w:p w:rsidR="008F5A83" w:rsidRPr="008F5A83" w:rsidRDefault="008F5A83" w:rsidP="008F5A83">
      <w:pPr>
        <w:spacing w:after="0" w:line="240" w:lineRule="auto"/>
        <w:rPr>
          <w:rFonts w:ascii="Arial" w:hAnsi="Arial" w:cs="Arial"/>
          <w:sz w:val="24"/>
          <w:szCs w:val="24"/>
        </w:rPr>
      </w:pPr>
    </w:p>
    <w:p w:rsidR="008F5A83" w:rsidRPr="008F5A83" w:rsidRDefault="008F5A83" w:rsidP="008F5A83">
      <w:pPr>
        <w:spacing w:after="0" w:line="240" w:lineRule="auto"/>
        <w:rPr>
          <w:rFonts w:ascii="Arial" w:hAnsi="Arial" w:cs="Arial"/>
          <w:b/>
          <w:sz w:val="24"/>
          <w:szCs w:val="24"/>
          <w:u w:val="single"/>
        </w:rPr>
      </w:pPr>
      <w:r w:rsidRPr="008F5A83">
        <w:rPr>
          <w:rFonts w:ascii="Arial" w:hAnsi="Arial" w:cs="Arial"/>
          <w:b/>
          <w:sz w:val="24"/>
          <w:szCs w:val="24"/>
          <w:u w:val="single"/>
        </w:rPr>
        <w:t xml:space="preserve">Erforderlichen Unterlagen für ein Ansuchen um Bewilligung der Veranstaltungsbetriebsstätten </w:t>
      </w:r>
    </w:p>
    <w:p w:rsidR="008F5A83" w:rsidRPr="008F5A83" w:rsidRDefault="008F5A83" w:rsidP="008F5A83">
      <w:pPr>
        <w:spacing w:after="0" w:line="240" w:lineRule="auto"/>
        <w:rPr>
          <w:rFonts w:ascii="Arial" w:hAnsi="Arial" w:cs="Arial"/>
          <w:sz w:val="24"/>
          <w:szCs w:val="24"/>
        </w:rPr>
      </w:pPr>
      <w:r w:rsidRPr="008F5A83">
        <w:rPr>
          <w:rFonts w:ascii="Arial" w:hAnsi="Arial" w:cs="Arial"/>
          <w:sz w:val="24"/>
          <w:szCs w:val="24"/>
        </w:rPr>
        <w:t xml:space="preserve">(Ansuchen nach § 10 NÖ Veranstaltungsgesetz) </w:t>
      </w:r>
    </w:p>
    <w:p w:rsidR="008F5A83" w:rsidRPr="008F5A83" w:rsidRDefault="008F5A83" w:rsidP="008F5A83">
      <w:pPr>
        <w:spacing w:after="0" w:line="240" w:lineRule="auto"/>
        <w:rPr>
          <w:rFonts w:ascii="Arial" w:hAnsi="Arial" w:cs="Arial"/>
          <w:sz w:val="24"/>
          <w:szCs w:val="24"/>
        </w:rPr>
      </w:pPr>
      <w:r w:rsidRPr="008F5A83">
        <w:rPr>
          <w:rFonts w:ascii="Arial" w:hAnsi="Arial" w:cs="Arial"/>
          <w:sz w:val="24"/>
          <w:szCs w:val="24"/>
        </w:rPr>
        <w:t>Dieses Ansuchen muss beinhalten:</w:t>
      </w:r>
    </w:p>
    <w:p w:rsidR="008F5A83" w:rsidRPr="008F5A83" w:rsidRDefault="008F5A83" w:rsidP="008F5A83">
      <w:pPr>
        <w:numPr>
          <w:ilvl w:val="1"/>
          <w:numId w:val="5"/>
        </w:numPr>
        <w:tabs>
          <w:tab w:val="num" w:pos="284"/>
        </w:tabs>
        <w:spacing w:after="0" w:line="240" w:lineRule="auto"/>
        <w:ind w:hanging="720"/>
        <w:rPr>
          <w:rFonts w:ascii="Arial" w:hAnsi="Arial" w:cs="Arial"/>
          <w:sz w:val="24"/>
          <w:szCs w:val="24"/>
        </w:rPr>
      </w:pPr>
      <w:r w:rsidRPr="008F5A83">
        <w:rPr>
          <w:rFonts w:ascii="Arial" w:hAnsi="Arial" w:cs="Arial"/>
          <w:sz w:val="24"/>
          <w:szCs w:val="24"/>
        </w:rPr>
        <w:t>Ort der Veranstaltung</w:t>
      </w:r>
    </w:p>
    <w:p w:rsidR="008F5A83" w:rsidRPr="008F5A83" w:rsidRDefault="008F5A83" w:rsidP="008F5A83">
      <w:pPr>
        <w:numPr>
          <w:ilvl w:val="1"/>
          <w:numId w:val="5"/>
        </w:numPr>
        <w:tabs>
          <w:tab w:val="num" w:pos="284"/>
        </w:tabs>
        <w:spacing w:after="0" w:line="240" w:lineRule="auto"/>
        <w:ind w:hanging="720"/>
        <w:rPr>
          <w:rFonts w:ascii="Arial" w:hAnsi="Arial" w:cs="Arial"/>
          <w:sz w:val="24"/>
          <w:szCs w:val="24"/>
        </w:rPr>
      </w:pPr>
      <w:r w:rsidRPr="008F5A83">
        <w:rPr>
          <w:rFonts w:ascii="Arial" w:hAnsi="Arial" w:cs="Arial"/>
          <w:sz w:val="24"/>
          <w:szCs w:val="24"/>
        </w:rPr>
        <w:t>Höchstbesucherzahl die gleichzeitig die Veranstaltung besuchen</w:t>
      </w:r>
    </w:p>
    <w:p w:rsidR="008F5A83" w:rsidRPr="008F5A83" w:rsidRDefault="008F5A83" w:rsidP="008F5A83">
      <w:pPr>
        <w:numPr>
          <w:ilvl w:val="1"/>
          <w:numId w:val="5"/>
        </w:numPr>
        <w:tabs>
          <w:tab w:val="num" w:pos="284"/>
        </w:tabs>
        <w:spacing w:after="0" w:line="240" w:lineRule="auto"/>
        <w:ind w:hanging="720"/>
        <w:rPr>
          <w:rFonts w:ascii="Arial" w:hAnsi="Arial" w:cs="Arial"/>
          <w:sz w:val="24"/>
          <w:szCs w:val="24"/>
        </w:rPr>
      </w:pPr>
      <w:r w:rsidRPr="008F5A83">
        <w:rPr>
          <w:rFonts w:ascii="Arial" w:hAnsi="Arial" w:cs="Arial"/>
          <w:sz w:val="24"/>
          <w:szCs w:val="24"/>
        </w:rPr>
        <w:lastRenderedPageBreak/>
        <w:t>Name und Anschrift des Antragstellers</w:t>
      </w:r>
    </w:p>
    <w:p w:rsidR="008F5A83" w:rsidRPr="008F5A83" w:rsidRDefault="008F5A83" w:rsidP="008F5A83">
      <w:pPr>
        <w:numPr>
          <w:ilvl w:val="1"/>
          <w:numId w:val="5"/>
        </w:numPr>
        <w:tabs>
          <w:tab w:val="num" w:pos="284"/>
        </w:tabs>
        <w:spacing w:after="0" w:line="240" w:lineRule="auto"/>
        <w:ind w:hanging="720"/>
        <w:rPr>
          <w:rFonts w:ascii="Arial" w:hAnsi="Arial" w:cs="Arial"/>
          <w:sz w:val="24"/>
          <w:szCs w:val="24"/>
        </w:rPr>
      </w:pPr>
      <w:r w:rsidRPr="008F5A83">
        <w:rPr>
          <w:rFonts w:ascii="Arial" w:hAnsi="Arial" w:cs="Arial"/>
          <w:sz w:val="24"/>
          <w:szCs w:val="24"/>
        </w:rPr>
        <w:t>sowie folgende Beilagen:</w:t>
      </w:r>
    </w:p>
    <w:tbl>
      <w:tblPr>
        <w:tblStyle w:val="Tabellenraster"/>
        <w:tblW w:w="0" w:type="auto"/>
        <w:tblLook w:val="01E0" w:firstRow="1" w:lastRow="1" w:firstColumn="1" w:lastColumn="1" w:noHBand="0" w:noVBand="0"/>
      </w:tblPr>
      <w:tblGrid>
        <w:gridCol w:w="1384"/>
        <w:gridCol w:w="6521"/>
        <w:gridCol w:w="671"/>
        <w:gridCol w:w="710"/>
      </w:tblGrid>
      <w:tr w:rsidR="008F5A83" w:rsidRPr="008F5A83" w:rsidTr="0037162A">
        <w:trPr>
          <w:trHeight w:val="381"/>
        </w:trPr>
        <w:tc>
          <w:tcPr>
            <w:tcW w:w="7905" w:type="dxa"/>
            <w:gridSpan w:val="2"/>
            <w:tcBorders>
              <w:top w:val="nil"/>
              <w:left w:val="nil"/>
            </w:tcBorders>
          </w:tcPr>
          <w:p w:rsidR="008F5A83" w:rsidRPr="008F5A83" w:rsidRDefault="008F5A83" w:rsidP="008F5A83">
            <w:pPr>
              <w:rPr>
                <w:rFonts w:ascii="Arial" w:hAnsi="Arial" w:cs="Arial"/>
                <w:sz w:val="24"/>
                <w:szCs w:val="24"/>
              </w:rPr>
            </w:pPr>
          </w:p>
        </w:tc>
        <w:tc>
          <w:tcPr>
            <w:tcW w:w="671" w:type="dxa"/>
          </w:tcPr>
          <w:p w:rsidR="008F5A83" w:rsidRPr="008F5A83" w:rsidRDefault="008F5A83" w:rsidP="008F5A83">
            <w:pPr>
              <w:jc w:val="center"/>
              <w:rPr>
                <w:rFonts w:ascii="Arial" w:hAnsi="Arial" w:cs="Arial"/>
                <w:sz w:val="24"/>
                <w:szCs w:val="24"/>
              </w:rPr>
            </w:pPr>
            <w:r w:rsidRPr="008F5A83">
              <w:rPr>
                <w:rFonts w:ascii="Arial" w:hAnsi="Arial" w:cs="Arial"/>
                <w:sz w:val="24"/>
                <w:szCs w:val="24"/>
              </w:rPr>
              <w:t>Ja</w:t>
            </w:r>
          </w:p>
        </w:tc>
        <w:tc>
          <w:tcPr>
            <w:tcW w:w="710" w:type="dxa"/>
          </w:tcPr>
          <w:p w:rsidR="008F5A83" w:rsidRPr="008F5A83" w:rsidRDefault="008F5A83" w:rsidP="008F5A83">
            <w:pPr>
              <w:jc w:val="center"/>
              <w:rPr>
                <w:rFonts w:ascii="Arial" w:hAnsi="Arial" w:cs="Arial"/>
                <w:sz w:val="24"/>
                <w:szCs w:val="24"/>
              </w:rPr>
            </w:pPr>
            <w:r w:rsidRPr="008F5A83">
              <w:rPr>
                <w:rFonts w:ascii="Arial" w:hAnsi="Arial" w:cs="Arial"/>
                <w:sz w:val="24"/>
                <w:szCs w:val="24"/>
              </w:rPr>
              <w:t>Nein</w:t>
            </w:r>
          </w:p>
        </w:tc>
      </w:tr>
      <w:tr w:rsidR="008F5A83" w:rsidRPr="008F5A83" w:rsidTr="0037162A">
        <w:tc>
          <w:tcPr>
            <w:tcW w:w="1384" w:type="dxa"/>
          </w:tcPr>
          <w:p w:rsidR="008F5A83" w:rsidRPr="008F5A83" w:rsidRDefault="008F5A83" w:rsidP="008F5A83">
            <w:pPr>
              <w:rPr>
                <w:rFonts w:ascii="Arial" w:hAnsi="Arial" w:cs="Arial"/>
                <w:sz w:val="24"/>
                <w:szCs w:val="24"/>
              </w:rPr>
            </w:pPr>
            <w:r w:rsidRPr="008F5A83">
              <w:rPr>
                <w:rFonts w:ascii="Arial" w:hAnsi="Arial" w:cs="Arial"/>
                <w:sz w:val="24"/>
                <w:szCs w:val="24"/>
              </w:rPr>
              <w:t>Beilage 1</w:t>
            </w:r>
          </w:p>
        </w:tc>
        <w:tc>
          <w:tcPr>
            <w:tcW w:w="6521" w:type="dxa"/>
          </w:tcPr>
          <w:p w:rsidR="008F5A83" w:rsidRPr="008F5A83" w:rsidRDefault="008F5A83" w:rsidP="008F5A83">
            <w:pPr>
              <w:rPr>
                <w:rFonts w:ascii="Arial" w:hAnsi="Arial" w:cs="Arial"/>
                <w:sz w:val="24"/>
                <w:szCs w:val="24"/>
              </w:rPr>
            </w:pPr>
            <w:r w:rsidRPr="008F5A83">
              <w:rPr>
                <w:rFonts w:ascii="Arial" w:hAnsi="Arial" w:cs="Arial"/>
                <w:sz w:val="24"/>
                <w:szCs w:val="24"/>
              </w:rPr>
              <w:t>Zustimmungserklärung des Eigentümers der Veranstaltungsbetriebsstätte</w:t>
            </w:r>
          </w:p>
        </w:tc>
        <w:tc>
          <w:tcPr>
            <w:tcW w:w="671" w:type="dxa"/>
          </w:tcPr>
          <w:p w:rsidR="008F5A83" w:rsidRPr="008F5A83" w:rsidRDefault="008F5A83" w:rsidP="008F5A83">
            <w:pPr>
              <w:jc w:val="center"/>
              <w:rPr>
                <w:rFonts w:ascii="Arial" w:hAnsi="Arial" w:cs="Arial"/>
                <w:sz w:val="24"/>
                <w:szCs w:val="24"/>
              </w:rPr>
            </w:pPr>
          </w:p>
        </w:tc>
        <w:tc>
          <w:tcPr>
            <w:tcW w:w="710" w:type="dxa"/>
          </w:tcPr>
          <w:p w:rsidR="008F5A83" w:rsidRPr="008F5A83" w:rsidRDefault="008F5A83" w:rsidP="008F5A83">
            <w:pPr>
              <w:jc w:val="center"/>
              <w:rPr>
                <w:rFonts w:ascii="Arial" w:hAnsi="Arial" w:cs="Arial"/>
                <w:sz w:val="24"/>
                <w:szCs w:val="24"/>
              </w:rPr>
            </w:pPr>
          </w:p>
        </w:tc>
      </w:tr>
      <w:tr w:rsidR="008F5A83" w:rsidRPr="008F5A83" w:rsidTr="0037162A">
        <w:tc>
          <w:tcPr>
            <w:tcW w:w="1384" w:type="dxa"/>
          </w:tcPr>
          <w:p w:rsidR="008F5A83" w:rsidRPr="008F5A83" w:rsidRDefault="008F5A83" w:rsidP="008F5A83">
            <w:pPr>
              <w:rPr>
                <w:rFonts w:ascii="Arial" w:hAnsi="Arial" w:cs="Arial"/>
                <w:sz w:val="24"/>
                <w:szCs w:val="24"/>
              </w:rPr>
            </w:pPr>
            <w:r w:rsidRPr="008F5A83">
              <w:rPr>
                <w:rFonts w:ascii="Arial" w:hAnsi="Arial" w:cs="Arial"/>
                <w:sz w:val="24"/>
                <w:szCs w:val="24"/>
              </w:rPr>
              <w:t>Beilage 2</w:t>
            </w:r>
          </w:p>
        </w:tc>
        <w:tc>
          <w:tcPr>
            <w:tcW w:w="6521" w:type="dxa"/>
          </w:tcPr>
          <w:p w:rsidR="008F5A83" w:rsidRPr="008F5A83" w:rsidRDefault="008F5A83" w:rsidP="008F5A83">
            <w:pPr>
              <w:rPr>
                <w:rFonts w:ascii="Arial" w:hAnsi="Arial" w:cs="Arial"/>
                <w:sz w:val="24"/>
                <w:szCs w:val="24"/>
              </w:rPr>
            </w:pPr>
            <w:r w:rsidRPr="008F5A83">
              <w:rPr>
                <w:rFonts w:ascii="Arial" w:hAnsi="Arial" w:cs="Arial"/>
                <w:sz w:val="24"/>
                <w:szCs w:val="24"/>
              </w:rPr>
              <w:t>Lageplan der gesamten Veranstaltungsbetriebsstätte</w:t>
            </w:r>
          </w:p>
        </w:tc>
        <w:tc>
          <w:tcPr>
            <w:tcW w:w="671" w:type="dxa"/>
          </w:tcPr>
          <w:p w:rsidR="008F5A83" w:rsidRPr="008F5A83" w:rsidRDefault="008F5A83" w:rsidP="008F5A83">
            <w:pPr>
              <w:jc w:val="center"/>
              <w:rPr>
                <w:rFonts w:ascii="Arial" w:hAnsi="Arial" w:cs="Arial"/>
                <w:sz w:val="24"/>
                <w:szCs w:val="24"/>
              </w:rPr>
            </w:pPr>
          </w:p>
        </w:tc>
        <w:tc>
          <w:tcPr>
            <w:tcW w:w="710" w:type="dxa"/>
          </w:tcPr>
          <w:p w:rsidR="008F5A83" w:rsidRPr="008F5A83" w:rsidRDefault="008F5A83" w:rsidP="008F5A83">
            <w:pPr>
              <w:jc w:val="center"/>
              <w:rPr>
                <w:rFonts w:ascii="Arial" w:hAnsi="Arial" w:cs="Arial"/>
                <w:sz w:val="24"/>
                <w:szCs w:val="24"/>
              </w:rPr>
            </w:pPr>
          </w:p>
        </w:tc>
      </w:tr>
      <w:tr w:rsidR="008F5A83" w:rsidRPr="008F5A83" w:rsidTr="0037162A">
        <w:tc>
          <w:tcPr>
            <w:tcW w:w="1384" w:type="dxa"/>
          </w:tcPr>
          <w:p w:rsidR="008F5A83" w:rsidRPr="008F5A83" w:rsidRDefault="008F5A83" w:rsidP="008F5A83">
            <w:pPr>
              <w:rPr>
                <w:rFonts w:ascii="Arial" w:hAnsi="Arial" w:cs="Arial"/>
                <w:sz w:val="24"/>
                <w:szCs w:val="24"/>
              </w:rPr>
            </w:pPr>
            <w:r w:rsidRPr="008F5A83">
              <w:rPr>
                <w:rFonts w:ascii="Arial" w:hAnsi="Arial" w:cs="Arial"/>
                <w:sz w:val="24"/>
                <w:szCs w:val="24"/>
              </w:rPr>
              <w:t>Beilage 3</w:t>
            </w:r>
          </w:p>
        </w:tc>
        <w:tc>
          <w:tcPr>
            <w:tcW w:w="6521" w:type="dxa"/>
          </w:tcPr>
          <w:p w:rsidR="008F5A83" w:rsidRPr="008F5A83" w:rsidRDefault="008F5A83" w:rsidP="008F5A83">
            <w:pPr>
              <w:rPr>
                <w:rFonts w:ascii="Arial" w:hAnsi="Arial" w:cs="Arial"/>
                <w:sz w:val="24"/>
                <w:szCs w:val="24"/>
              </w:rPr>
            </w:pPr>
            <w:r w:rsidRPr="008F5A83">
              <w:rPr>
                <w:rFonts w:ascii="Arial" w:hAnsi="Arial" w:cs="Arial"/>
                <w:sz w:val="24"/>
                <w:szCs w:val="24"/>
              </w:rPr>
              <w:t>Bescheinigung über Zertifizierung von Zelten, mobilen Einrichtungen oder technische Geräte</w:t>
            </w:r>
          </w:p>
        </w:tc>
        <w:tc>
          <w:tcPr>
            <w:tcW w:w="671" w:type="dxa"/>
          </w:tcPr>
          <w:p w:rsidR="008F5A83" w:rsidRPr="008F5A83" w:rsidRDefault="008F5A83" w:rsidP="008F5A83">
            <w:pPr>
              <w:jc w:val="center"/>
              <w:rPr>
                <w:rFonts w:ascii="Arial" w:hAnsi="Arial" w:cs="Arial"/>
                <w:sz w:val="24"/>
                <w:szCs w:val="24"/>
              </w:rPr>
            </w:pPr>
          </w:p>
        </w:tc>
        <w:tc>
          <w:tcPr>
            <w:tcW w:w="710" w:type="dxa"/>
          </w:tcPr>
          <w:p w:rsidR="008F5A83" w:rsidRPr="008F5A83" w:rsidRDefault="008F5A83" w:rsidP="008F5A83">
            <w:pPr>
              <w:jc w:val="center"/>
              <w:rPr>
                <w:rFonts w:ascii="Arial" w:hAnsi="Arial" w:cs="Arial"/>
                <w:sz w:val="24"/>
                <w:szCs w:val="24"/>
              </w:rPr>
            </w:pPr>
          </w:p>
        </w:tc>
      </w:tr>
      <w:tr w:rsidR="008F5A83" w:rsidRPr="008F5A83" w:rsidTr="0037162A">
        <w:tc>
          <w:tcPr>
            <w:tcW w:w="1384" w:type="dxa"/>
          </w:tcPr>
          <w:p w:rsidR="008F5A83" w:rsidRPr="008F5A83" w:rsidRDefault="008F5A83" w:rsidP="008F5A83">
            <w:pPr>
              <w:rPr>
                <w:rFonts w:ascii="Arial" w:hAnsi="Arial" w:cs="Arial"/>
                <w:sz w:val="24"/>
                <w:szCs w:val="24"/>
              </w:rPr>
            </w:pPr>
            <w:r w:rsidRPr="008F5A83">
              <w:rPr>
                <w:rFonts w:ascii="Arial" w:hAnsi="Arial" w:cs="Arial"/>
                <w:sz w:val="24"/>
                <w:szCs w:val="24"/>
              </w:rPr>
              <w:t>Beilage 4</w:t>
            </w:r>
          </w:p>
        </w:tc>
        <w:tc>
          <w:tcPr>
            <w:tcW w:w="6521" w:type="dxa"/>
          </w:tcPr>
          <w:p w:rsidR="008F5A83" w:rsidRPr="008F5A83" w:rsidRDefault="008F5A83" w:rsidP="008F5A83">
            <w:pPr>
              <w:rPr>
                <w:rFonts w:ascii="Arial" w:hAnsi="Arial" w:cs="Arial"/>
                <w:sz w:val="24"/>
                <w:szCs w:val="24"/>
              </w:rPr>
            </w:pPr>
            <w:r w:rsidRPr="008F5A83">
              <w:rPr>
                <w:rFonts w:ascii="Arial" w:hAnsi="Arial" w:cs="Arial"/>
                <w:sz w:val="24"/>
                <w:szCs w:val="24"/>
              </w:rPr>
              <w:t xml:space="preserve">Sicherheitstechnisches Konzept </w:t>
            </w:r>
          </w:p>
          <w:p w:rsidR="008F5A83" w:rsidRPr="008F5A83" w:rsidRDefault="008F5A83" w:rsidP="008F5A83">
            <w:pPr>
              <w:rPr>
                <w:rFonts w:ascii="Arial" w:hAnsi="Arial" w:cs="Arial"/>
                <w:sz w:val="24"/>
                <w:szCs w:val="24"/>
              </w:rPr>
            </w:pPr>
            <w:r w:rsidRPr="008F5A83">
              <w:rPr>
                <w:rFonts w:ascii="Arial" w:hAnsi="Arial" w:cs="Arial"/>
                <w:sz w:val="24"/>
                <w:szCs w:val="24"/>
              </w:rPr>
              <w:t>(mit Bestätigung eines Fachkundigen)</w:t>
            </w:r>
          </w:p>
        </w:tc>
        <w:tc>
          <w:tcPr>
            <w:tcW w:w="671" w:type="dxa"/>
          </w:tcPr>
          <w:p w:rsidR="008F5A83" w:rsidRPr="008F5A83" w:rsidRDefault="008F5A83" w:rsidP="008F5A83">
            <w:pPr>
              <w:jc w:val="center"/>
              <w:rPr>
                <w:rFonts w:ascii="Arial" w:hAnsi="Arial" w:cs="Arial"/>
                <w:sz w:val="24"/>
                <w:szCs w:val="24"/>
              </w:rPr>
            </w:pPr>
          </w:p>
        </w:tc>
        <w:tc>
          <w:tcPr>
            <w:tcW w:w="710" w:type="dxa"/>
          </w:tcPr>
          <w:p w:rsidR="008F5A83" w:rsidRPr="008F5A83" w:rsidRDefault="008F5A83" w:rsidP="008F5A83">
            <w:pPr>
              <w:jc w:val="center"/>
              <w:rPr>
                <w:rFonts w:ascii="Arial" w:hAnsi="Arial" w:cs="Arial"/>
                <w:sz w:val="24"/>
                <w:szCs w:val="24"/>
              </w:rPr>
            </w:pPr>
          </w:p>
        </w:tc>
      </w:tr>
      <w:tr w:rsidR="008F5A83" w:rsidRPr="008F5A83" w:rsidTr="0037162A">
        <w:tc>
          <w:tcPr>
            <w:tcW w:w="1384" w:type="dxa"/>
          </w:tcPr>
          <w:p w:rsidR="008F5A83" w:rsidRPr="008F5A83" w:rsidRDefault="008F5A83" w:rsidP="008F5A83">
            <w:pPr>
              <w:rPr>
                <w:rFonts w:ascii="Arial" w:hAnsi="Arial" w:cs="Arial"/>
                <w:sz w:val="24"/>
                <w:szCs w:val="24"/>
              </w:rPr>
            </w:pPr>
            <w:r w:rsidRPr="008F5A83">
              <w:rPr>
                <w:rFonts w:ascii="Arial" w:hAnsi="Arial" w:cs="Arial"/>
                <w:sz w:val="24"/>
                <w:szCs w:val="24"/>
              </w:rPr>
              <w:t>Beilage 5</w:t>
            </w:r>
          </w:p>
        </w:tc>
        <w:tc>
          <w:tcPr>
            <w:tcW w:w="6521" w:type="dxa"/>
          </w:tcPr>
          <w:p w:rsidR="008F5A83" w:rsidRPr="008F5A83" w:rsidRDefault="008F5A83" w:rsidP="008F5A83">
            <w:pPr>
              <w:rPr>
                <w:rFonts w:ascii="Arial" w:hAnsi="Arial" w:cs="Arial"/>
                <w:sz w:val="24"/>
                <w:szCs w:val="24"/>
              </w:rPr>
            </w:pPr>
            <w:r w:rsidRPr="008F5A83">
              <w:rPr>
                <w:rFonts w:ascii="Arial" w:hAnsi="Arial" w:cs="Arial"/>
                <w:sz w:val="24"/>
                <w:szCs w:val="24"/>
              </w:rPr>
              <w:t xml:space="preserve">Brandschutztechnisches Konzept </w:t>
            </w:r>
          </w:p>
          <w:p w:rsidR="008F5A83" w:rsidRPr="008F5A83" w:rsidRDefault="008F5A83" w:rsidP="008F5A83">
            <w:pPr>
              <w:rPr>
                <w:rFonts w:ascii="Arial" w:hAnsi="Arial" w:cs="Arial"/>
                <w:sz w:val="24"/>
                <w:szCs w:val="24"/>
              </w:rPr>
            </w:pPr>
            <w:r w:rsidRPr="008F5A83">
              <w:rPr>
                <w:rFonts w:ascii="Arial" w:hAnsi="Arial" w:cs="Arial"/>
                <w:sz w:val="24"/>
                <w:szCs w:val="24"/>
              </w:rPr>
              <w:t>(mit Bestätigung eines Fachkundigen)</w:t>
            </w:r>
          </w:p>
        </w:tc>
        <w:tc>
          <w:tcPr>
            <w:tcW w:w="671" w:type="dxa"/>
          </w:tcPr>
          <w:p w:rsidR="008F5A83" w:rsidRPr="008F5A83" w:rsidRDefault="008F5A83" w:rsidP="008F5A83">
            <w:pPr>
              <w:jc w:val="center"/>
              <w:rPr>
                <w:rFonts w:ascii="Arial" w:hAnsi="Arial" w:cs="Arial"/>
                <w:sz w:val="24"/>
                <w:szCs w:val="24"/>
              </w:rPr>
            </w:pPr>
          </w:p>
        </w:tc>
        <w:tc>
          <w:tcPr>
            <w:tcW w:w="710" w:type="dxa"/>
          </w:tcPr>
          <w:p w:rsidR="008F5A83" w:rsidRPr="008F5A83" w:rsidRDefault="008F5A83" w:rsidP="008F5A83">
            <w:pPr>
              <w:jc w:val="center"/>
              <w:rPr>
                <w:rFonts w:ascii="Arial" w:hAnsi="Arial" w:cs="Arial"/>
                <w:sz w:val="24"/>
                <w:szCs w:val="24"/>
              </w:rPr>
            </w:pPr>
          </w:p>
        </w:tc>
      </w:tr>
      <w:tr w:rsidR="008F5A83" w:rsidRPr="008F5A83" w:rsidTr="0037162A">
        <w:tc>
          <w:tcPr>
            <w:tcW w:w="1384" w:type="dxa"/>
          </w:tcPr>
          <w:p w:rsidR="008F5A83" w:rsidRPr="008F5A83" w:rsidRDefault="008F5A83" w:rsidP="008F5A83">
            <w:pPr>
              <w:rPr>
                <w:rFonts w:ascii="Arial" w:hAnsi="Arial" w:cs="Arial"/>
                <w:sz w:val="24"/>
                <w:szCs w:val="24"/>
              </w:rPr>
            </w:pPr>
            <w:r w:rsidRPr="008F5A83">
              <w:rPr>
                <w:rFonts w:ascii="Arial" w:hAnsi="Arial" w:cs="Arial"/>
                <w:sz w:val="24"/>
                <w:szCs w:val="24"/>
              </w:rPr>
              <w:t>Beilage 6</w:t>
            </w:r>
          </w:p>
        </w:tc>
        <w:tc>
          <w:tcPr>
            <w:tcW w:w="6521" w:type="dxa"/>
          </w:tcPr>
          <w:p w:rsidR="008F5A83" w:rsidRPr="008F5A83" w:rsidRDefault="008F5A83" w:rsidP="008F5A83">
            <w:pPr>
              <w:rPr>
                <w:rFonts w:ascii="Arial" w:hAnsi="Arial" w:cs="Arial"/>
                <w:sz w:val="24"/>
                <w:szCs w:val="24"/>
              </w:rPr>
            </w:pPr>
            <w:r w:rsidRPr="008F5A83">
              <w:rPr>
                <w:rFonts w:ascii="Arial" w:hAnsi="Arial" w:cs="Arial"/>
                <w:sz w:val="24"/>
                <w:szCs w:val="24"/>
              </w:rPr>
              <w:t xml:space="preserve">Rettungstechnisches Konzept </w:t>
            </w:r>
          </w:p>
          <w:p w:rsidR="008F5A83" w:rsidRPr="008F5A83" w:rsidRDefault="008F5A83" w:rsidP="008F5A83">
            <w:pPr>
              <w:rPr>
                <w:rFonts w:ascii="Arial" w:hAnsi="Arial" w:cs="Arial"/>
                <w:sz w:val="24"/>
                <w:szCs w:val="24"/>
              </w:rPr>
            </w:pPr>
            <w:r w:rsidRPr="008F5A83">
              <w:rPr>
                <w:rFonts w:ascii="Arial" w:hAnsi="Arial" w:cs="Arial"/>
                <w:sz w:val="24"/>
                <w:szCs w:val="24"/>
              </w:rPr>
              <w:t>(mit Bestätigung eines Fachkundigen)</w:t>
            </w:r>
          </w:p>
        </w:tc>
        <w:tc>
          <w:tcPr>
            <w:tcW w:w="671" w:type="dxa"/>
          </w:tcPr>
          <w:p w:rsidR="008F5A83" w:rsidRPr="008F5A83" w:rsidRDefault="008F5A83" w:rsidP="008F5A83">
            <w:pPr>
              <w:jc w:val="center"/>
              <w:rPr>
                <w:rFonts w:ascii="Arial" w:hAnsi="Arial" w:cs="Arial"/>
                <w:sz w:val="24"/>
                <w:szCs w:val="24"/>
              </w:rPr>
            </w:pPr>
          </w:p>
        </w:tc>
        <w:tc>
          <w:tcPr>
            <w:tcW w:w="710" w:type="dxa"/>
          </w:tcPr>
          <w:p w:rsidR="008F5A83" w:rsidRPr="008F5A83" w:rsidRDefault="008F5A83" w:rsidP="008F5A83">
            <w:pPr>
              <w:jc w:val="center"/>
              <w:rPr>
                <w:rFonts w:ascii="Arial" w:hAnsi="Arial" w:cs="Arial"/>
                <w:sz w:val="24"/>
                <w:szCs w:val="24"/>
              </w:rPr>
            </w:pPr>
          </w:p>
        </w:tc>
      </w:tr>
      <w:tr w:rsidR="008F5A83" w:rsidRPr="008F5A83" w:rsidTr="0037162A">
        <w:tc>
          <w:tcPr>
            <w:tcW w:w="1384" w:type="dxa"/>
          </w:tcPr>
          <w:p w:rsidR="008F5A83" w:rsidRPr="008F5A83" w:rsidRDefault="008F5A83" w:rsidP="008F5A83">
            <w:pPr>
              <w:rPr>
                <w:rFonts w:ascii="Arial" w:hAnsi="Arial" w:cs="Arial"/>
                <w:sz w:val="24"/>
                <w:szCs w:val="24"/>
              </w:rPr>
            </w:pPr>
            <w:r w:rsidRPr="008F5A83">
              <w:rPr>
                <w:rFonts w:ascii="Arial" w:hAnsi="Arial" w:cs="Arial"/>
                <w:sz w:val="24"/>
                <w:szCs w:val="24"/>
              </w:rPr>
              <w:t>Beilage 7</w:t>
            </w:r>
          </w:p>
        </w:tc>
        <w:tc>
          <w:tcPr>
            <w:tcW w:w="6521" w:type="dxa"/>
          </w:tcPr>
          <w:p w:rsidR="008F5A83" w:rsidRPr="008F5A83" w:rsidRDefault="008F5A83" w:rsidP="008F5A83">
            <w:pPr>
              <w:rPr>
                <w:rFonts w:ascii="Arial" w:hAnsi="Arial" w:cs="Arial"/>
                <w:sz w:val="24"/>
                <w:szCs w:val="24"/>
              </w:rPr>
            </w:pPr>
            <w:r w:rsidRPr="008F5A83">
              <w:rPr>
                <w:rFonts w:ascii="Arial" w:hAnsi="Arial" w:cs="Arial"/>
                <w:sz w:val="24"/>
                <w:szCs w:val="24"/>
              </w:rPr>
              <w:t>Konzept zur Vermeidung sanitärer Missstände</w:t>
            </w:r>
          </w:p>
        </w:tc>
        <w:tc>
          <w:tcPr>
            <w:tcW w:w="671" w:type="dxa"/>
          </w:tcPr>
          <w:p w:rsidR="008F5A83" w:rsidRPr="008F5A83" w:rsidRDefault="008F5A83" w:rsidP="008F5A83">
            <w:pPr>
              <w:jc w:val="center"/>
              <w:rPr>
                <w:rFonts w:ascii="Arial" w:hAnsi="Arial" w:cs="Arial"/>
                <w:sz w:val="24"/>
                <w:szCs w:val="24"/>
              </w:rPr>
            </w:pPr>
          </w:p>
        </w:tc>
        <w:tc>
          <w:tcPr>
            <w:tcW w:w="710" w:type="dxa"/>
          </w:tcPr>
          <w:p w:rsidR="008F5A83" w:rsidRPr="008F5A83" w:rsidRDefault="008F5A83" w:rsidP="008F5A83">
            <w:pPr>
              <w:jc w:val="center"/>
              <w:rPr>
                <w:rFonts w:ascii="Arial" w:hAnsi="Arial" w:cs="Arial"/>
                <w:sz w:val="24"/>
                <w:szCs w:val="24"/>
              </w:rPr>
            </w:pPr>
          </w:p>
        </w:tc>
      </w:tr>
      <w:tr w:rsidR="008F5A83" w:rsidRPr="008F5A83" w:rsidTr="0037162A">
        <w:tc>
          <w:tcPr>
            <w:tcW w:w="1384" w:type="dxa"/>
          </w:tcPr>
          <w:p w:rsidR="008F5A83" w:rsidRPr="008F5A83" w:rsidRDefault="008F5A83" w:rsidP="008F5A83">
            <w:pPr>
              <w:rPr>
                <w:rFonts w:ascii="Arial" w:hAnsi="Arial" w:cs="Arial"/>
                <w:sz w:val="24"/>
                <w:szCs w:val="24"/>
              </w:rPr>
            </w:pPr>
            <w:r w:rsidRPr="008F5A83">
              <w:rPr>
                <w:rFonts w:ascii="Arial" w:hAnsi="Arial" w:cs="Arial"/>
                <w:sz w:val="24"/>
                <w:szCs w:val="24"/>
              </w:rPr>
              <w:t>Beilage 8</w:t>
            </w:r>
          </w:p>
        </w:tc>
        <w:tc>
          <w:tcPr>
            <w:tcW w:w="6521" w:type="dxa"/>
          </w:tcPr>
          <w:p w:rsidR="008F5A83" w:rsidRPr="008F5A83" w:rsidRDefault="008F5A83" w:rsidP="008F5A83">
            <w:pPr>
              <w:rPr>
                <w:rFonts w:ascii="Arial" w:hAnsi="Arial" w:cs="Arial"/>
                <w:sz w:val="24"/>
                <w:szCs w:val="24"/>
              </w:rPr>
            </w:pPr>
            <w:r w:rsidRPr="008F5A83">
              <w:rPr>
                <w:rFonts w:ascii="Arial" w:hAnsi="Arial" w:cs="Arial"/>
                <w:sz w:val="24"/>
                <w:szCs w:val="24"/>
              </w:rPr>
              <w:t xml:space="preserve">Konzept zur Vermeidung einer unzumutbaren Beeinträchtigung der Nachbarschaft </w:t>
            </w:r>
          </w:p>
        </w:tc>
        <w:tc>
          <w:tcPr>
            <w:tcW w:w="671" w:type="dxa"/>
          </w:tcPr>
          <w:p w:rsidR="008F5A83" w:rsidRPr="008F5A83" w:rsidRDefault="008F5A83" w:rsidP="008F5A83">
            <w:pPr>
              <w:jc w:val="center"/>
              <w:rPr>
                <w:rFonts w:ascii="Arial" w:hAnsi="Arial" w:cs="Arial"/>
                <w:sz w:val="24"/>
                <w:szCs w:val="24"/>
              </w:rPr>
            </w:pPr>
          </w:p>
        </w:tc>
        <w:tc>
          <w:tcPr>
            <w:tcW w:w="710" w:type="dxa"/>
          </w:tcPr>
          <w:p w:rsidR="008F5A83" w:rsidRPr="008F5A83" w:rsidRDefault="008F5A83" w:rsidP="008F5A83">
            <w:pPr>
              <w:jc w:val="center"/>
              <w:rPr>
                <w:rFonts w:ascii="Arial" w:hAnsi="Arial" w:cs="Arial"/>
                <w:sz w:val="24"/>
                <w:szCs w:val="24"/>
              </w:rPr>
            </w:pPr>
          </w:p>
        </w:tc>
      </w:tr>
      <w:tr w:rsidR="008F5A83" w:rsidRPr="008F5A83" w:rsidTr="0037162A">
        <w:tc>
          <w:tcPr>
            <w:tcW w:w="1384" w:type="dxa"/>
          </w:tcPr>
          <w:p w:rsidR="008F5A83" w:rsidRPr="008F5A83" w:rsidRDefault="008F5A83" w:rsidP="008F5A83">
            <w:pPr>
              <w:rPr>
                <w:rFonts w:ascii="Arial" w:hAnsi="Arial" w:cs="Arial"/>
                <w:sz w:val="24"/>
                <w:szCs w:val="24"/>
              </w:rPr>
            </w:pPr>
            <w:r w:rsidRPr="008F5A83">
              <w:rPr>
                <w:rFonts w:ascii="Arial" w:hAnsi="Arial" w:cs="Arial"/>
                <w:sz w:val="24"/>
                <w:szCs w:val="24"/>
              </w:rPr>
              <w:t>Beilage 9</w:t>
            </w:r>
          </w:p>
        </w:tc>
        <w:tc>
          <w:tcPr>
            <w:tcW w:w="6521" w:type="dxa"/>
          </w:tcPr>
          <w:p w:rsidR="008F5A83" w:rsidRPr="008F5A83" w:rsidRDefault="008F5A83" w:rsidP="008F5A83">
            <w:pPr>
              <w:rPr>
                <w:rFonts w:ascii="Arial" w:hAnsi="Arial" w:cs="Arial"/>
                <w:sz w:val="24"/>
                <w:szCs w:val="24"/>
              </w:rPr>
            </w:pPr>
            <w:r w:rsidRPr="008F5A83">
              <w:rPr>
                <w:rFonts w:ascii="Arial" w:hAnsi="Arial" w:cs="Arial"/>
                <w:sz w:val="24"/>
                <w:szCs w:val="24"/>
              </w:rPr>
              <w:t>Darstellung der Verkehrssituation unter Anschluss eines Verkehrskonzeptes (inklusive Parkplätze)</w:t>
            </w:r>
          </w:p>
        </w:tc>
        <w:tc>
          <w:tcPr>
            <w:tcW w:w="671" w:type="dxa"/>
          </w:tcPr>
          <w:p w:rsidR="008F5A83" w:rsidRPr="008F5A83" w:rsidRDefault="008F5A83" w:rsidP="008F5A83">
            <w:pPr>
              <w:jc w:val="center"/>
              <w:rPr>
                <w:rFonts w:ascii="Arial" w:hAnsi="Arial" w:cs="Arial"/>
                <w:sz w:val="24"/>
                <w:szCs w:val="24"/>
              </w:rPr>
            </w:pPr>
          </w:p>
        </w:tc>
        <w:tc>
          <w:tcPr>
            <w:tcW w:w="710" w:type="dxa"/>
          </w:tcPr>
          <w:p w:rsidR="008F5A83" w:rsidRPr="008F5A83" w:rsidRDefault="008F5A83" w:rsidP="008F5A83">
            <w:pPr>
              <w:jc w:val="center"/>
              <w:rPr>
                <w:rFonts w:ascii="Arial" w:hAnsi="Arial" w:cs="Arial"/>
                <w:sz w:val="24"/>
                <w:szCs w:val="24"/>
              </w:rPr>
            </w:pPr>
          </w:p>
        </w:tc>
      </w:tr>
    </w:tbl>
    <w:p w:rsidR="008F5A83" w:rsidRPr="008F5A83" w:rsidRDefault="008F5A83" w:rsidP="008F5A83">
      <w:pPr>
        <w:spacing w:after="0" w:line="240" w:lineRule="auto"/>
        <w:rPr>
          <w:rFonts w:ascii="Arial" w:hAnsi="Arial" w:cs="Arial"/>
          <w:sz w:val="24"/>
          <w:szCs w:val="24"/>
        </w:rPr>
      </w:pPr>
    </w:p>
    <w:p w:rsidR="008F5A83" w:rsidRPr="008F5A83" w:rsidRDefault="008F5A83" w:rsidP="008F5A83">
      <w:pPr>
        <w:tabs>
          <w:tab w:val="num" w:pos="1080"/>
        </w:tabs>
        <w:spacing w:after="0" w:line="240" w:lineRule="auto"/>
        <w:rPr>
          <w:rFonts w:ascii="Arial" w:hAnsi="Arial" w:cs="Arial"/>
          <w:b/>
          <w:sz w:val="24"/>
          <w:szCs w:val="24"/>
          <w:u w:val="single"/>
        </w:rPr>
      </w:pPr>
      <w:r w:rsidRPr="008F5A83">
        <w:rPr>
          <w:rFonts w:ascii="Arial" w:hAnsi="Arial" w:cs="Arial"/>
          <w:b/>
          <w:sz w:val="24"/>
          <w:szCs w:val="24"/>
          <w:u w:val="single"/>
        </w:rPr>
        <w:t>Allgemeines:</w:t>
      </w:r>
    </w:p>
    <w:p w:rsidR="008F5A83" w:rsidRPr="008F5A83" w:rsidRDefault="008F5A83" w:rsidP="008F5A83">
      <w:pPr>
        <w:tabs>
          <w:tab w:val="num" w:pos="1080"/>
        </w:tabs>
        <w:spacing w:after="0" w:line="240" w:lineRule="auto"/>
        <w:rPr>
          <w:rFonts w:ascii="Arial" w:hAnsi="Arial" w:cs="Arial"/>
          <w:sz w:val="24"/>
          <w:szCs w:val="24"/>
        </w:rPr>
      </w:pPr>
    </w:p>
    <w:p w:rsidR="008F5A83" w:rsidRPr="008F5A83" w:rsidRDefault="008F5A83" w:rsidP="008F5A83">
      <w:pPr>
        <w:tabs>
          <w:tab w:val="num" w:pos="1080"/>
        </w:tabs>
        <w:spacing w:after="0" w:line="240" w:lineRule="auto"/>
        <w:jc w:val="both"/>
        <w:rPr>
          <w:rFonts w:ascii="Arial" w:hAnsi="Arial" w:cs="Arial"/>
          <w:sz w:val="24"/>
          <w:szCs w:val="24"/>
        </w:rPr>
      </w:pPr>
      <w:r w:rsidRPr="008F5A83">
        <w:rPr>
          <w:rFonts w:ascii="Arial" w:hAnsi="Arial" w:cs="Arial"/>
          <w:sz w:val="24"/>
          <w:szCs w:val="24"/>
        </w:rPr>
        <w:t>Nach dem geltenden Veranstaltungsgesetz trägt der Veranstalter die Hauptverantwortung für seine Veranstaltung. Der Veranstalter ist für die Betriebs- und Nutzungssicherheit der Veranstaltungsbetriebsstätte sowie für die vorschrifts- und ordnungsgemäße Durchführung der Veranstaltung verantwortlich.</w:t>
      </w:r>
    </w:p>
    <w:p w:rsidR="008F5A83" w:rsidRPr="008F5A83" w:rsidRDefault="008F5A83" w:rsidP="008F5A83">
      <w:pPr>
        <w:tabs>
          <w:tab w:val="num" w:pos="1080"/>
        </w:tabs>
        <w:spacing w:after="0" w:line="240" w:lineRule="auto"/>
        <w:jc w:val="both"/>
        <w:rPr>
          <w:rFonts w:ascii="Arial" w:hAnsi="Arial" w:cs="Arial"/>
          <w:sz w:val="24"/>
          <w:szCs w:val="24"/>
        </w:rPr>
      </w:pPr>
    </w:p>
    <w:p w:rsidR="008F5A83" w:rsidRPr="008F5A83" w:rsidRDefault="008F5A83" w:rsidP="008F5A83">
      <w:pPr>
        <w:tabs>
          <w:tab w:val="num" w:pos="1080"/>
        </w:tabs>
        <w:spacing w:after="0" w:line="240" w:lineRule="auto"/>
        <w:jc w:val="both"/>
        <w:rPr>
          <w:rFonts w:ascii="Arial" w:hAnsi="Arial" w:cs="Arial"/>
          <w:sz w:val="24"/>
          <w:szCs w:val="24"/>
        </w:rPr>
      </w:pPr>
      <w:r w:rsidRPr="008F5A83">
        <w:rPr>
          <w:rFonts w:ascii="Arial" w:hAnsi="Arial" w:cs="Arial"/>
          <w:sz w:val="24"/>
          <w:szCs w:val="24"/>
        </w:rPr>
        <w:t xml:space="preserve">Nachdem eine </w:t>
      </w:r>
      <w:proofErr w:type="spellStart"/>
      <w:r w:rsidRPr="008F5A83">
        <w:rPr>
          <w:rFonts w:ascii="Arial" w:hAnsi="Arial" w:cs="Arial"/>
          <w:sz w:val="24"/>
          <w:szCs w:val="24"/>
        </w:rPr>
        <w:t>Veranstaltungsbetriebsstättenbewilligung</w:t>
      </w:r>
      <w:proofErr w:type="spellEnd"/>
      <w:r w:rsidRPr="008F5A83">
        <w:rPr>
          <w:rFonts w:ascii="Arial" w:hAnsi="Arial" w:cs="Arial"/>
          <w:sz w:val="24"/>
          <w:szCs w:val="24"/>
        </w:rPr>
        <w:t xml:space="preserve"> dingliche Wirkung besitzt, das heißt mit dem Grundstück bzw. Objekt rechtlich verbunden ist und sogar für </w:t>
      </w:r>
      <w:r w:rsidRPr="008F5A83">
        <w:rPr>
          <w:rFonts w:ascii="Arial" w:hAnsi="Arial" w:cs="Arial"/>
          <w:b/>
          <w:sz w:val="24"/>
          <w:szCs w:val="24"/>
        </w:rPr>
        <w:t>5 Jahre</w:t>
      </w:r>
      <w:r w:rsidRPr="008F5A83">
        <w:rPr>
          <w:rFonts w:ascii="Arial" w:hAnsi="Arial" w:cs="Arial"/>
          <w:sz w:val="24"/>
          <w:szCs w:val="24"/>
        </w:rPr>
        <w:t xml:space="preserve"> gilt, ist es sinnvoll, in der Bewilligung der Veranstaltungsbetriebsstätte die grundlegenden Erfordernisse festzuhalten und vor allem die örtliche Situation sowie die sicherheitstechnischen, allgemein gültigen brandschutztechnischen sowie rettungstechnische Belange zu regeln und unzumutbare Beeinträchtigungen der Nachbarschaft zu vermeiden. Die näheren Details für konkrete Veranstaltungen können dann auch mit der Anmeldung der Veranstaltung bekannt gegeben werden.</w:t>
      </w:r>
    </w:p>
    <w:p w:rsidR="008F5A83" w:rsidRPr="008F5A83" w:rsidRDefault="008F5A83" w:rsidP="008F5A83">
      <w:pPr>
        <w:tabs>
          <w:tab w:val="num" w:pos="1080"/>
        </w:tabs>
        <w:spacing w:after="0" w:line="240" w:lineRule="auto"/>
        <w:jc w:val="both"/>
        <w:rPr>
          <w:rFonts w:ascii="Arial" w:hAnsi="Arial" w:cs="Arial"/>
          <w:sz w:val="24"/>
          <w:szCs w:val="24"/>
        </w:rPr>
      </w:pPr>
      <w:r w:rsidRPr="008F5A83">
        <w:rPr>
          <w:rFonts w:ascii="Arial" w:hAnsi="Arial" w:cs="Arial"/>
          <w:sz w:val="24"/>
          <w:szCs w:val="24"/>
        </w:rPr>
        <w:t>Nach dem Veranstaltungsgesetz ist auch für Veranstaltungen im Freien eine Bewilligung notwendig, wenn ein Veranstalter die Veranstaltung auf einem abgrenzbaren Areal (mit/ohne Zugangskontrolle) abwickelt. Prinzipiell soll die Veranstaltungsbetriebsstätte das Areal der gesamten, zusammenhängenden Veranstaltung umfassen, wobei ein örtlicher Zusammenhang gegeben sein muss. Dies ist im Lageplan ersichtlich zu machen. Es sollte für das gesamte, örtlich zusammenhängende Areal eine Bewilligung nach dem Veranstaltungsgesetz vorliegen.</w:t>
      </w:r>
    </w:p>
    <w:p w:rsidR="008F5A83" w:rsidRPr="008F5A83" w:rsidRDefault="008F5A83" w:rsidP="008F5A83">
      <w:pPr>
        <w:tabs>
          <w:tab w:val="num" w:pos="1080"/>
        </w:tabs>
        <w:spacing w:after="0" w:line="240" w:lineRule="auto"/>
        <w:jc w:val="both"/>
        <w:rPr>
          <w:rFonts w:ascii="Arial" w:hAnsi="Arial" w:cs="Arial"/>
          <w:sz w:val="24"/>
          <w:szCs w:val="24"/>
        </w:rPr>
      </w:pPr>
    </w:p>
    <w:p w:rsidR="008F5A83" w:rsidRPr="008F5A83" w:rsidRDefault="008F5A83" w:rsidP="008F5A83">
      <w:pPr>
        <w:tabs>
          <w:tab w:val="num" w:pos="1080"/>
        </w:tabs>
        <w:spacing w:after="0" w:line="240" w:lineRule="auto"/>
        <w:jc w:val="both"/>
        <w:rPr>
          <w:rFonts w:ascii="Arial" w:hAnsi="Arial" w:cs="Arial"/>
          <w:sz w:val="24"/>
          <w:szCs w:val="24"/>
        </w:rPr>
      </w:pPr>
      <w:r w:rsidRPr="008F5A83">
        <w:rPr>
          <w:rFonts w:ascii="Arial" w:hAnsi="Arial" w:cs="Arial"/>
          <w:sz w:val="24"/>
          <w:szCs w:val="24"/>
        </w:rPr>
        <w:t xml:space="preserve">Ist das Veranstaltungsgelände nicht abzugrenzen, z.B. wenn es auf mehreren, getrennten Örtlichkeiten stattfindet wie z.B. bei einem Stadtfest denkbar, wenn mehrere örtlich getrennte Veranstaltungsareale vorgesehen sind, sind nur </w:t>
      </w:r>
      <w:proofErr w:type="spellStart"/>
      <w:r w:rsidRPr="008F5A83">
        <w:rPr>
          <w:rFonts w:ascii="Arial" w:hAnsi="Arial" w:cs="Arial"/>
          <w:sz w:val="24"/>
          <w:szCs w:val="24"/>
        </w:rPr>
        <w:t>Veranstaltungsbetriebsstättenbewilligungen</w:t>
      </w:r>
      <w:proofErr w:type="spellEnd"/>
      <w:r w:rsidRPr="008F5A83">
        <w:rPr>
          <w:rFonts w:ascii="Arial" w:hAnsi="Arial" w:cs="Arial"/>
          <w:sz w:val="24"/>
          <w:szCs w:val="24"/>
        </w:rPr>
        <w:t xml:space="preserve"> für die einzelnen Veranstaltungsobjekte bzw. Veranstaltungsflächen sinnvoll. Prinzipieller Grundsatz soll sein, dass eine Veranstaltung in einem örtlich zusammenhäng</w:t>
      </w:r>
      <w:r>
        <w:rPr>
          <w:rFonts w:ascii="Arial" w:hAnsi="Arial" w:cs="Arial"/>
          <w:sz w:val="24"/>
          <w:szCs w:val="24"/>
        </w:rPr>
        <w:t>enden Veranstaltungsareal statt</w:t>
      </w:r>
      <w:r w:rsidRPr="008F5A83">
        <w:rPr>
          <w:rFonts w:ascii="Arial" w:hAnsi="Arial" w:cs="Arial"/>
          <w:sz w:val="24"/>
          <w:szCs w:val="24"/>
        </w:rPr>
        <w:t xml:space="preserve">findet und die </w:t>
      </w:r>
      <w:proofErr w:type="spellStart"/>
      <w:r w:rsidRPr="008F5A83">
        <w:rPr>
          <w:rFonts w:ascii="Arial" w:hAnsi="Arial" w:cs="Arial"/>
          <w:sz w:val="24"/>
          <w:szCs w:val="24"/>
        </w:rPr>
        <w:t>Veranstaltungsbetriebsstättenbewilligung</w:t>
      </w:r>
      <w:proofErr w:type="spellEnd"/>
      <w:r w:rsidRPr="008F5A83">
        <w:rPr>
          <w:rFonts w:ascii="Arial" w:hAnsi="Arial" w:cs="Arial"/>
          <w:sz w:val="24"/>
          <w:szCs w:val="24"/>
        </w:rPr>
        <w:t xml:space="preserve"> das gesamte, zusammenhängende Areal </w:t>
      </w:r>
      <w:r w:rsidRPr="008F5A83">
        <w:rPr>
          <w:rFonts w:ascii="Arial" w:hAnsi="Arial" w:cs="Arial"/>
          <w:sz w:val="24"/>
          <w:szCs w:val="24"/>
        </w:rPr>
        <w:lastRenderedPageBreak/>
        <w:t xml:space="preserve">umfasst. </w:t>
      </w:r>
      <w:proofErr w:type="spellStart"/>
      <w:r w:rsidRPr="008F5A83">
        <w:rPr>
          <w:rFonts w:ascii="Arial" w:hAnsi="Arial" w:cs="Arial"/>
          <w:sz w:val="24"/>
          <w:szCs w:val="24"/>
        </w:rPr>
        <w:t>Veranstaltungsstättenbewilligung</w:t>
      </w:r>
      <w:proofErr w:type="spellEnd"/>
      <w:r w:rsidRPr="008F5A83">
        <w:rPr>
          <w:rFonts w:ascii="Arial" w:hAnsi="Arial" w:cs="Arial"/>
          <w:sz w:val="24"/>
          <w:szCs w:val="24"/>
        </w:rPr>
        <w:t xml:space="preserve"> und beigelegte Konzepte müssen gemeinsam ein klares Bild ergeben.</w:t>
      </w:r>
    </w:p>
    <w:p w:rsidR="008F5A83" w:rsidRPr="008F5A83" w:rsidRDefault="008F5A83" w:rsidP="008F5A83">
      <w:pPr>
        <w:tabs>
          <w:tab w:val="num" w:pos="1080"/>
        </w:tabs>
        <w:spacing w:after="0" w:line="240" w:lineRule="auto"/>
        <w:jc w:val="both"/>
        <w:rPr>
          <w:rFonts w:ascii="Arial" w:hAnsi="Arial" w:cs="Arial"/>
          <w:sz w:val="24"/>
          <w:szCs w:val="24"/>
        </w:rPr>
      </w:pPr>
    </w:p>
    <w:p w:rsidR="008F5A83" w:rsidRPr="008F5A83" w:rsidRDefault="008F5A83" w:rsidP="008F5A83">
      <w:pPr>
        <w:tabs>
          <w:tab w:val="num" w:pos="1080"/>
        </w:tabs>
        <w:spacing w:after="0" w:line="240" w:lineRule="auto"/>
        <w:jc w:val="both"/>
        <w:rPr>
          <w:rFonts w:ascii="Arial" w:hAnsi="Arial" w:cs="Arial"/>
          <w:sz w:val="24"/>
          <w:szCs w:val="24"/>
        </w:rPr>
      </w:pPr>
      <w:r w:rsidRPr="008F5A83">
        <w:rPr>
          <w:rFonts w:ascii="Arial" w:hAnsi="Arial" w:cs="Arial"/>
          <w:sz w:val="24"/>
          <w:szCs w:val="24"/>
        </w:rPr>
        <w:t>Grundsätzlich ist im Einzelfall zu klären, wie weit Angaben und Vorgaben im Detail im Bewilligungsverfahren der Veranstaltungsbetriebsstätte notwendig sind bzw. nähere Details erst in den bei der Anmeldung einer Veranstaltung beigelegten Konzepten enthalten sein müssen.</w:t>
      </w:r>
    </w:p>
    <w:p w:rsidR="008F5A83" w:rsidRPr="008F5A83" w:rsidRDefault="008F5A83" w:rsidP="008F5A83">
      <w:pPr>
        <w:tabs>
          <w:tab w:val="num" w:pos="1080"/>
        </w:tabs>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Die Bewilligung der Veranstaltungsbetriebsstätte kann auch zeitliche oder mengenmäßige Einschränkungen enthalten.</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Nachdem die Hauptverantwortung den Veranstalter trifft, ist notwendig, dass entsprechende Erklärungen bzw. Bestätigungen durch Spezialisten, Sachverständige, befugte Gewerbetreibende, befugte Fachorganisationen (wie z.B.: Feuerwehr, Rotes Kreuz etc.) vorgelegt werden und somit weniger Überprüfungen durch die Behörde erforderlich sind.</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Störungen durch Lärm, Geruch, Rauch, Staub, Abgase etc.</w:t>
      </w:r>
    </w:p>
    <w:p w:rsidR="008F5A83" w:rsidRPr="008F5A83" w:rsidRDefault="008F5A83" w:rsidP="008F5A83">
      <w:pPr>
        <w:spacing w:after="0" w:line="240" w:lineRule="auto"/>
        <w:jc w:val="both"/>
        <w:rPr>
          <w:rFonts w:ascii="Arial" w:hAnsi="Arial" w:cs="Arial"/>
          <w:b/>
          <w:sz w:val="24"/>
          <w:szCs w:val="24"/>
          <w:u w:val="single"/>
        </w:rPr>
      </w:pPr>
    </w:p>
    <w:p w:rsidR="008F5A83" w:rsidRPr="008F5A83" w:rsidRDefault="008F5A83" w:rsidP="008F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de-AT"/>
        </w:rPr>
      </w:pPr>
      <w:r w:rsidRPr="008F5A83">
        <w:rPr>
          <w:rFonts w:ascii="Arial" w:eastAsia="Times New Roman" w:hAnsi="Arial" w:cs="Arial"/>
          <w:color w:val="000000"/>
          <w:sz w:val="24"/>
          <w:szCs w:val="24"/>
          <w:lang w:eastAsia="de-AT"/>
        </w:rPr>
        <w:t>Nach § 3 Abs. 4 des NÖ Veranstaltungsgesetzes darf eine Veranstaltung andere Personen, insbesondere durch Lärm, Geruch, Rauch, Staub, Abgase oder Lichteinwirkungen, nicht unzumutbar belästigen. Treten derartige Störungen auf, hat der Veranstalter von sich aus die Veranstaltung zu unterlassen, abzubrechen oder abzusagen.</w:t>
      </w:r>
    </w:p>
    <w:p w:rsidR="008F5A83" w:rsidRPr="008F5A83" w:rsidRDefault="008F5A83" w:rsidP="008F5A83">
      <w:pPr>
        <w:spacing w:after="0" w:line="240" w:lineRule="auto"/>
        <w:ind w:hanging="360"/>
        <w:jc w:val="both"/>
        <w:rPr>
          <w:rFonts w:ascii="Arial" w:hAnsi="Arial" w:cs="Arial"/>
          <w:sz w:val="24"/>
          <w:szCs w:val="24"/>
        </w:rPr>
      </w:pPr>
    </w:p>
    <w:p w:rsidR="008F5A83" w:rsidRPr="008F5A83" w:rsidRDefault="008F5A83" w:rsidP="008F5A83">
      <w:pPr>
        <w:spacing w:after="0" w:line="240" w:lineRule="auto"/>
        <w:ind w:right="-569" w:hanging="360"/>
        <w:jc w:val="both"/>
        <w:rPr>
          <w:rFonts w:ascii="Arial" w:hAnsi="Arial" w:cs="Arial"/>
          <w:b/>
          <w:sz w:val="24"/>
          <w:szCs w:val="24"/>
          <w:u w:val="single"/>
        </w:rPr>
      </w:pPr>
      <w:r w:rsidRPr="008F5A83">
        <w:rPr>
          <w:rFonts w:ascii="Arial" w:hAnsi="Arial" w:cs="Arial"/>
          <w:sz w:val="24"/>
          <w:szCs w:val="24"/>
        </w:rPr>
        <w:tab/>
      </w:r>
      <w:r w:rsidRPr="008F5A83">
        <w:rPr>
          <w:rFonts w:ascii="Arial" w:hAnsi="Arial" w:cs="Arial"/>
          <w:b/>
          <w:sz w:val="24"/>
          <w:szCs w:val="24"/>
          <w:u w:val="single"/>
        </w:rPr>
        <w:t>Zu Beilage 1</w:t>
      </w:r>
    </w:p>
    <w:p w:rsidR="008F5A83" w:rsidRPr="008F5A83" w:rsidRDefault="008F5A83" w:rsidP="008F5A83">
      <w:pPr>
        <w:spacing w:after="0" w:line="240" w:lineRule="auto"/>
        <w:ind w:right="-569" w:hanging="360"/>
        <w:jc w:val="both"/>
        <w:rPr>
          <w:rFonts w:ascii="Arial" w:hAnsi="Arial" w:cs="Arial"/>
          <w:b/>
          <w:sz w:val="24"/>
          <w:szCs w:val="24"/>
          <w:u w:val="single"/>
        </w:rPr>
      </w:pPr>
      <w:r w:rsidRPr="008F5A83">
        <w:rPr>
          <w:rFonts w:ascii="Arial" w:hAnsi="Arial" w:cs="Arial"/>
          <w:sz w:val="24"/>
          <w:szCs w:val="24"/>
        </w:rPr>
        <w:tab/>
      </w:r>
      <w:r w:rsidRPr="008F5A83">
        <w:rPr>
          <w:rFonts w:ascii="Arial" w:hAnsi="Arial" w:cs="Arial"/>
          <w:b/>
          <w:sz w:val="24"/>
          <w:szCs w:val="24"/>
          <w:u w:val="single"/>
        </w:rPr>
        <w:t>Zustimmungserklärung des Eigentümers der Veranstaltungsbetriebsstätte</w:t>
      </w:r>
    </w:p>
    <w:p w:rsidR="008F5A83" w:rsidRPr="008F5A83" w:rsidRDefault="008F5A83" w:rsidP="008F5A83">
      <w:pPr>
        <w:spacing w:after="0" w:line="240" w:lineRule="auto"/>
        <w:ind w:hanging="360"/>
        <w:jc w:val="both"/>
        <w:rPr>
          <w:rFonts w:ascii="Arial" w:hAnsi="Arial" w:cs="Arial"/>
          <w:b/>
          <w:sz w:val="24"/>
          <w:szCs w:val="24"/>
          <w:u w:val="single"/>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Sofern der Antragsteller nicht Eigentümer/Verfügungsberechtigter über ein Grundstück bzw. ein Objekt ist, welches als Veranstaltungsbetriebsstätte genutzt werden soll, so ist eine schriftliche Zustimmung des Eigentümers erforderlich. Diese Zustimmung soll daher als Grundlage für jede Veranstaltung und noch vor einer Projekterstellung eingeholt werden. Ein eigenes Formular ist dafür nicht vorgesehen. Dies gilt auch für öffentliche Flächen.</w:t>
      </w:r>
    </w:p>
    <w:p w:rsidR="008F5A83" w:rsidRPr="008F5A83" w:rsidRDefault="008F5A83" w:rsidP="008F5A83">
      <w:pPr>
        <w:spacing w:after="0" w:line="240" w:lineRule="auto"/>
        <w:ind w:left="-284"/>
        <w:jc w:val="both"/>
        <w:rPr>
          <w:rFonts w:ascii="Arial" w:hAnsi="Arial" w:cs="Arial"/>
          <w:sz w:val="24"/>
          <w:szCs w:val="24"/>
        </w:rPr>
      </w:pPr>
    </w:p>
    <w:p w:rsidR="008F5A83" w:rsidRPr="008F5A83" w:rsidRDefault="008F5A83" w:rsidP="008F5A83">
      <w:pPr>
        <w:spacing w:after="0" w:line="240" w:lineRule="auto"/>
        <w:ind w:right="-569" w:hanging="360"/>
        <w:jc w:val="both"/>
        <w:rPr>
          <w:rFonts w:ascii="Arial" w:hAnsi="Arial" w:cs="Arial"/>
          <w:b/>
          <w:sz w:val="24"/>
          <w:szCs w:val="24"/>
          <w:u w:val="single"/>
        </w:rPr>
      </w:pPr>
      <w:r w:rsidRPr="008F5A83">
        <w:rPr>
          <w:rFonts w:ascii="Arial" w:hAnsi="Arial" w:cs="Arial"/>
          <w:sz w:val="24"/>
          <w:szCs w:val="24"/>
        </w:rPr>
        <w:tab/>
      </w:r>
      <w:r w:rsidRPr="008F5A83">
        <w:rPr>
          <w:rFonts w:ascii="Arial" w:hAnsi="Arial" w:cs="Arial"/>
          <w:b/>
          <w:sz w:val="24"/>
          <w:szCs w:val="24"/>
          <w:u w:val="single"/>
        </w:rPr>
        <w:t>Zu Beilage 2</w:t>
      </w:r>
    </w:p>
    <w:p w:rsidR="008F5A83" w:rsidRPr="008F5A83" w:rsidRDefault="008F5A83" w:rsidP="008F5A83">
      <w:pPr>
        <w:spacing w:after="0" w:line="240" w:lineRule="auto"/>
        <w:ind w:right="-569" w:hanging="360"/>
        <w:jc w:val="both"/>
        <w:rPr>
          <w:rFonts w:ascii="Arial" w:hAnsi="Arial" w:cs="Arial"/>
          <w:b/>
          <w:sz w:val="24"/>
          <w:szCs w:val="24"/>
          <w:u w:val="single"/>
        </w:rPr>
      </w:pPr>
      <w:r w:rsidRPr="008F5A83">
        <w:rPr>
          <w:rFonts w:ascii="Arial" w:hAnsi="Arial" w:cs="Arial"/>
          <w:sz w:val="24"/>
          <w:szCs w:val="24"/>
        </w:rPr>
        <w:tab/>
      </w:r>
      <w:r w:rsidRPr="008F5A83">
        <w:rPr>
          <w:rFonts w:ascii="Arial" w:hAnsi="Arial" w:cs="Arial"/>
          <w:b/>
          <w:sz w:val="24"/>
          <w:szCs w:val="24"/>
          <w:u w:val="single"/>
        </w:rPr>
        <w:t xml:space="preserve">Lageplan der gesamten Veranstaltungsbetriebsstätte </w:t>
      </w:r>
    </w:p>
    <w:p w:rsidR="008F5A83" w:rsidRPr="008F5A83" w:rsidRDefault="008F5A83" w:rsidP="008F5A83">
      <w:pPr>
        <w:spacing w:after="0" w:line="240" w:lineRule="auto"/>
        <w:ind w:hanging="360"/>
        <w:jc w:val="both"/>
        <w:rPr>
          <w:rFonts w:ascii="Arial" w:hAnsi="Arial" w:cs="Arial"/>
          <w:b/>
          <w:sz w:val="24"/>
          <w:szCs w:val="24"/>
          <w:u w:val="single"/>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sz w:val="24"/>
          <w:szCs w:val="24"/>
        </w:rPr>
        <w:t xml:space="preserve">Bei baubehördlich </w:t>
      </w:r>
      <w:r w:rsidRPr="008F5A83">
        <w:rPr>
          <w:rFonts w:ascii="Arial" w:hAnsi="Arial" w:cs="Arial"/>
          <w:b/>
          <w:sz w:val="24"/>
          <w:szCs w:val="24"/>
        </w:rPr>
        <w:t>bewilligten Gebäuden:</w:t>
      </w:r>
      <w:r w:rsidRPr="008F5A83">
        <w:rPr>
          <w:rFonts w:ascii="Arial" w:hAnsi="Arial" w:cs="Arial"/>
          <w:sz w:val="24"/>
          <w:szCs w:val="24"/>
        </w:rPr>
        <w:t xml:space="preserve"> Baupläne (ev. nur Grundrisspläne ausreichend), Baubeschreibung und Lageplan (auch kopiert) für Erkennung des Zusammenhanges, der Fluchtwege, der Abgrenzung von anderen Gebäudeteilen etc. Lage und Entfernung zu den nächsten Gebäuden/Wohnnachbarschaften sind ebenfalls auszuweisen.</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b/>
          <w:sz w:val="24"/>
          <w:szCs w:val="24"/>
        </w:rPr>
        <w:t>Einrichtungspläne</w:t>
      </w:r>
      <w:r w:rsidRPr="008F5A83">
        <w:rPr>
          <w:rFonts w:ascii="Arial" w:hAnsi="Arial" w:cs="Arial"/>
          <w:sz w:val="24"/>
          <w:szCs w:val="24"/>
        </w:rPr>
        <w:t xml:space="preserve">: Aufstellung von Tischen und Sitzgelegenheiten, Bühnen, Podesten, Küchenausstattung etc. </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 xml:space="preserve">Ebenso sind Fluchtwege, die Beleuchtung des Festareals, Zufahrten und Aufstellflächen für Einsatzfahrzeuge sowie Feuerlöscher, Erste-Hilfe-Versorgung (Erste-Hilfe-Kästen bzw. Erste-Hilfe-Besatzung vor Ort) einzuzeichnen. </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ind w:left="-284"/>
        <w:rPr>
          <w:rFonts w:ascii="Arial" w:hAnsi="Arial" w:cs="Arial"/>
          <w:b/>
          <w:sz w:val="24"/>
          <w:szCs w:val="24"/>
          <w:u w:val="single"/>
        </w:rPr>
      </w:pPr>
      <w:r w:rsidRPr="008F5A83">
        <w:rPr>
          <w:rFonts w:ascii="Arial" w:hAnsi="Arial" w:cs="Arial"/>
          <w:sz w:val="24"/>
          <w:szCs w:val="24"/>
        </w:rPr>
        <w:tab/>
      </w:r>
      <w:r w:rsidRPr="008F5A83">
        <w:rPr>
          <w:rFonts w:ascii="Arial" w:hAnsi="Arial" w:cs="Arial"/>
          <w:b/>
          <w:sz w:val="24"/>
          <w:szCs w:val="24"/>
          <w:u w:val="single"/>
        </w:rPr>
        <w:t>Zu Beilage 3</w:t>
      </w:r>
    </w:p>
    <w:p w:rsidR="008F5A83" w:rsidRPr="008F5A83" w:rsidRDefault="008F5A83" w:rsidP="008F5A83">
      <w:pPr>
        <w:spacing w:after="0" w:line="240" w:lineRule="auto"/>
        <w:ind w:left="-284"/>
        <w:rPr>
          <w:rFonts w:ascii="Arial" w:hAnsi="Arial" w:cs="Arial"/>
          <w:b/>
          <w:sz w:val="24"/>
          <w:szCs w:val="24"/>
          <w:u w:val="single"/>
        </w:rPr>
      </w:pPr>
      <w:r w:rsidRPr="008F5A83">
        <w:rPr>
          <w:rFonts w:ascii="Arial" w:hAnsi="Arial" w:cs="Arial"/>
          <w:sz w:val="24"/>
          <w:szCs w:val="24"/>
        </w:rPr>
        <w:tab/>
      </w:r>
      <w:r w:rsidRPr="008F5A83">
        <w:rPr>
          <w:rFonts w:ascii="Arial" w:hAnsi="Arial" w:cs="Arial"/>
          <w:b/>
          <w:sz w:val="24"/>
          <w:szCs w:val="24"/>
          <w:u w:val="single"/>
        </w:rPr>
        <w:t xml:space="preserve">Bescheinigung über Zertifizierung von Zelten, mobilen Einrichtungen, oder </w:t>
      </w:r>
      <w:r w:rsidR="00380355">
        <w:rPr>
          <w:rFonts w:ascii="Arial" w:hAnsi="Arial" w:cs="Arial"/>
          <w:sz w:val="24"/>
          <w:szCs w:val="24"/>
        </w:rPr>
        <w:tab/>
      </w:r>
      <w:bookmarkStart w:id="0" w:name="_GoBack"/>
      <w:bookmarkEnd w:id="0"/>
      <w:r w:rsidRPr="008F5A83">
        <w:rPr>
          <w:rFonts w:ascii="Arial" w:hAnsi="Arial" w:cs="Arial"/>
          <w:b/>
          <w:sz w:val="24"/>
          <w:szCs w:val="24"/>
          <w:u w:val="single"/>
        </w:rPr>
        <w:t>technischen Geräten</w:t>
      </w:r>
    </w:p>
    <w:tbl>
      <w:tblPr>
        <w:tblStyle w:val="Tabellenraster"/>
        <w:tblW w:w="0" w:type="auto"/>
        <w:tblLook w:val="01E0" w:firstRow="1" w:lastRow="1" w:firstColumn="1" w:lastColumn="1" w:noHBand="0" w:noVBand="0"/>
      </w:tblPr>
      <w:tblGrid>
        <w:gridCol w:w="7479"/>
        <w:gridCol w:w="851"/>
        <w:gridCol w:w="880"/>
      </w:tblGrid>
      <w:tr w:rsidR="008F5A83" w:rsidRPr="008F5A83" w:rsidTr="0037162A">
        <w:trPr>
          <w:trHeight w:val="351"/>
        </w:trPr>
        <w:tc>
          <w:tcPr>
            <w:tcW w:w="7479" w:type="dxa"/>
            <w:tcBorders>
              <w:top w:val="nil"/>
              <w:left w:val="nil"/>
            </w:tcBorders>
          </w:tcPr>
          <w:p w:rsidR="008F5A83" w:rsidRPr="008F5A83" w:rsidRDefault="008F5A83" w:rsidP="008F5A83">
            <w:pPr>
              <w:rPr>
                <w:rFonts w:ascii="Arial" w:hAnsi="Arial" w:cs="Arial"/>
                <w:sz w:val="24"/>
                <w:szCs w:val="24"/>
              </w:rPr>
            </w:pPr>
          </w:p>
        </w:tc>
        <w:tc>
          <w:tcPr>
            <w:tcW w:w="851" w:type="dxa"/>
          </w:tcPr>
          <w:p w:rsidR="008F5A83" w:rsidRPr="008F5A83" w:rsidRDefault="008F5A83" w:rsidP="008F5A83">
            <w:pPr>
              <w:jc w:val="center"/>
              <w:rPr>
                <w:rFonts w:ascii="Arial" w:hAnsi="Arial" w:cs="Arial"/>
                <w:sz w:val="24"/>
                <w:szCs w:val="24"/>
              </w:rPr>
            </w:pPr>
            <w:r w:rsidRPr="008F5A83">
              <w:rPr>
                <w:rFonts w:ascii="Arial" w:hAnsi="Arial" w:cs="Arial"/>
                <w:sz w:val="24"/>
                <w:szCs w:val="24"/>
              </w:rPr>
              <w:t>JA</w:t>
            </w:r>
          </w:p>
        </w:tc>
        <w:tc>
          <w:tcPr>
            <w:tcW w:w="880" w:type="dxa"/>
          </w:tcPr>
          <w:p w:rsidR="008F5A83" w:rsidRPr="008F5A83" w:rsidRDefault="008F5A83" w:rsidP="008F5A83">
            <w:pPr>
              <w:jc w:val="center"/>
              <w:rPr>
                <w:rFonts w:ascii="Arial" w:hAnsi="Arial" w:cs="Arial"/>
                <w:sz w:val="24"/>
                <w:szCs w:val="24"/>
              </w:rPr>
            </w:pPr>
            <w:r w:rsidRPr="008F5A83">
              <w:rPr>
                <w:rFonts w:ascii="Arial" w:hAnsi="Arial" w:cs="Arial"/>
                <w:sz w:val="24"/>
                <w:szCs w:val="24"/>
              </w:rPr>
              <w:t>NEIN</w:t>
            </w:r>
          </w:p>
        </w:tc>
      </w:tr>
      <w:tr w:rsidR="008F5A83" w:rsidRPr="008F5A83" w:rsidTr="0037162A">
        <w:trPr>
          <w:trHeight w:val="418"/>
        </w:trPr>
        <w:tc>
          <w:tcPr>
            <w:tcW w:w="7479" w:type="dxa"/>
          </w:tcPr>
          <w:p w:rsidR="008F5A83" w:rsidRPr="008F5A83" w:rsidRDefault="008F5A83" w:rsidP="008F5A83">
            <w:pPr>
              <w:rPr>
                <w:rFonts w:ascii="Arial" w:hAnsi="Arial" w:cs="Arial"/>
                <w:sz w:val="24"/>
                <w:szCs w:val="24"/>
              </w:rPr>
            </w:pPr>
            <w:r w:rsidRPr="008F5A83">
              <w:rPr>
                <w:rFonts w:ascii="Arial" w:hAnsi="Arial" w:cs="Arial"/>
                <w:sz w:val="24"/>
                <w:szCs w:val="24"/>
              </w:rPr>
              <w:t>Nachweis: geeignete und bewilligte Veranstaltungsbetriebsstätte (Bewilligung, Bescheinigung über die Zertifizierung, Bestätigung eines Fachkundigen)</w:t>
            </w:r>
          </w:p>
        </w:tc>
        <w:tc>
          <w:tcPr>
            <w:tcW w:w="851" w:type="dxa"/>
          </w:tcPr>
          <w:p w:rsidR="008F5A83" w:rsidRPr="008F5A83" w:rsidRDefault="008F5A83" w:rsidP="008F5A83">
            <w:pPr>
              <w:jc w:val="center"/>
              <w:rPr>
                <w:rFonts w:ascii="Arial" w:hAnsi="Arial" w:cs="Arial"/>
                <w:sz w:val="24"/>
                <w:szCs w:val="24"/>
              </w:rPr>
            </w:pPr>
          </w:p>
        </w:tc>
        <w:tc>
          <w:tcPr>
            <w:tcW w:w="880" w:type="dxa"/>
          </w:tcPr>
          <w:p w:rsidR="008F5A83" w:rsidRPr="008F5A83" w:rsidRDefault="008F5A83" w:rsidP="008F5A83">
            <w:pPr>
              <w:jc w:val="center"/>
              <w:rPr>
                <w:rFonts w:ascii="Arial" w:hAnsi="Arial" w:cs="Arial"/>
                <w:sz w:val="24"/>
                <w:szCs w:val="24"/>
              </w:rPr>
            </w:pPr>
          </w:p>
        </w:tc>
      </w:tr>
      <w:tr w:rsidR="008F5A83" w:rsidRPr="008F5A83" w:rsidTr="0037162A">
        <w:trPr>
          <w:trHeight w:val="418"/>
        </w:trPr>
        <w:tc>
          <w:tcPr>
            <w:tcW w:w="7479" w:type="dxa"/>
          </w:tcPr>
          <w:p w:rsidR="008F5A83" w:rsidRPr="008F5A83" w:rsidRDefault="008F5A83" w:rsidP="008F5A83">
            <w:pPr>
              <w:rPr>
                <w:rFonts w:ascii="Arial" w:hAnsi="Arial" w:cs="Arial"/>
                <w:sz w:val="24"/>
                <w:szCs w:val="24"/>
              </w:rPr>
            </w:pPr>
            <w:r w:rsidRPr="008F5A83">
              <w:rPr>
                <w:rFonts w:ascii="Arial" w:hAnsi="Arial" w:cs="Arial"/>
                <w:sz w:val="24"/>
                <w:szCs w:val="24"/>
              </w:rPr>
              <w:lastRenderedPageBreak/>
              <w:t>Nachweis: geeignete und bewilligte technische Veranstaltungsbetriebsstätte (Zelt, Schaukel, Schaubude, u.dgl.)</w:t>
            </w:r>
          </w:p>
        </w:tc>
        <w:tc>
          <w:tcPr>
            <w:tcW w:w="851" w:type="dxa"/>
          </w:tcPr>
          <w:p w:rsidR="008F5A83" w:rsidRPr="008F5A83" w:rsidRDefault="008F5A83" w:rsidP="008F5A83">
            <w:pPr>
              <w:jc w:val="center"/>
              <w:rPr>
                <w:rFonts w:ascii="Arial" w:hAnsi="Arial" w:cs="Arial"/>
                <w:sz w:val="24"/>
                <w:szCs w:val="24"/>
              </w:rPr>
            </w:pPr>
          </w:p>
        </w:tc>
        <w:tc>
          <w:tcPr>
            <w:tcW w:w="880" w:type="dxa"/>
          </w:tcPr>
          <w:p w:rsidR="008F5A83" w:rsidRPr="008F5A83" w:rsidRDefault="008F5A83" w:rsidP="008F5A83">
            <w:pPr>
              <w:jc w:val="center"/>
              <w:rPr>
                <w:rFonts w:ascii="Arial" w:hAnsi="Arial" w:cs="Arial"/>
                <w:sz w:val="24"/>
                <w:szCs w:val="24"/>
              </w:rPr>
            </w:pPr>
          </w:p>
        </w:tc>
      </w:tr>
      <w:tr w:rsidR="008F5A83" w:rsidRPr="008F5A83" w:rsidTr="0037162A">
        <w:trPr>
          <w:trHeight w:val="418"/>
        </w:trPr>
        <w:tc>
          <w:tcPr>
            <w:tcW w:w="7479" w:type="dxa"/>
          </w:tcPr>
          <w:p w:rsidR="008F5A83" w:rsidRPr="008F5A83" w:rsidRDefault="008F5A83" w:rsidP="008F5A83">
            <w:pPr>
              <w:rPr>
                <w:rFonts w:ascii="Arial" w:hAnsi="Arial" w:cs="Arial"/>
                <w:sz w:val="24"/>
                <w:szCs w:val="24"/>
              </w:rPr>
            </w:pPr>
            <w:r w:rsidRPr="008F5A83">
              <w:rPr>
                <w:rFonts w:ascii="Arial" w:hAnsi="Arial" w:cs="Arial"/>
                <w:sz w:val="24"/>
                <w:szCs w:val="24"/>
              </w:rPr>
              <w:t>Elektrogutachten eines Befugten</w:t>
            </w:r>
          </w:p>
        </w:tc>
        <w:tc>
          <w:tcPr>
            <w:tcW w:w="851" w:type="dxa"/>
          </w:tcPr>
          <w:p w:rsidR="008F5A83" w:rsidRPr="008F5A83" w:rsidRDefault="008F5A83" w:rsidP="008F5A83">
            <w:pPr>
              <w:jc w:val="center"/>
              <w:rPr>
                <w:rFonts w:ascii="Arial" w:hAnsi="Arial" w:cs="Arial"/>
                <w:sz w:val="24"/>
                <w:szCs w:val="24"/>
              </w:rPr>
            </w:pPr>
          </w:p>
        </w:tc>
        <w:tc>
          <w:tcPr>
            <w:tcW w:w="880" w:type="dxa"/>
          </w:tcPr>
          <w:p w:rsidR="008F5A83" w:rsidRPr="008F5A83" w:rsidRDefault="008F5A83" w:rsidP="008F5A83">
            <w:pPr>
              <w:jc w:val="center"/>
              <w:rPr>
                <w:rFonts w:ascii="Arial" w:hAnsi="Arial" w:cs="Arial"/>
                <w:sz w:val="24"/>
                <w:szCs w:val="24"/>
              </w:rPr>
            </w:pPr>
          </w:p>
        </w:tc>
      </w:tr>
      <w:tr w:rsidR="008F5A83" w:rsidRPr="008F5A83" w:rsidTr="0037162A">
        <w:trPr>
          <w:trHeight w:val="418"/>
        </w:trPr>
        <w:tc>
          <w:tcPr>
            <w:tcW w:w="7479" w:type="dxa"/>
          </w:tcPr>
          <w:p w:rsidR="008F5A83" w:rsidRPr="008F5A83" w:rsidRDefault="008F5A83" w:rsidP="008F5A83">
            <w:pPr>
              <w:rPr>
                <w:rFonts w:ascii="Arial" w:hAnsi="Arial" w:cs="Arial"/>
                <w:sz w:val="24"/>
                <w:szCs w:val="24"/>
              </w:rPr>
            </w:pPr>
            <w:r w:rsidRPr="008F5A83">
              <w:rPr>
                <w:rFonts w:ascii="Arial" w:hAnsi="Arial" w:cs="Arial"/>
                <w:sz w:val="24"/>
                <w:szCs w:val="24"/>
              </w:rPr>
              <w:t>Gasbefunde / Zertifikate</w:t>
            </w:r>
          </w:p>
        </w:tc>
        <w:tc>
          <w:tcPr>
            <w:tcW w:w="851" w:type="dxa"/>
          </w:tcPr>
          <w:p w:rsidR="008F5A83" w:rsidRPr="008F5A83" w:rsidRDefault="008F5A83" w:rsidP="008F5A83">
            <w:pPr>
              <w:jc w:val="center"/>
              <w:rPr>
                <w:rFonts w:ascii="Arial" w:hAnsi="Arial" w:cs="Arial"/>
                <w:sz w:val="24"/>
                <w:szCs w:val="24"/>
              </w:rPr>
            </w:pPr>
          </w:p>
        </w:tc>
        <w:tc>
          <w:tcPr>
            <w:tcW w:w="880" w:type="dxa"/>
          </w:tcPr>
          <w:p w:rsidR="008F5A83" w:rsidRPr="008F5A83" w:rsidRDefault="008F5A83" w:rsidP="008F5A83">
            <w:pPr>
              <w:jc w:val="center"/>
              <w:rPr>
                <w:rFonts w:ascii="Arial" w:hAnsi="Arial" w:cs="Arial"/>
                <w:sz w:val="24"/>
                <w:szCs w:val="24"/>
              </w:rPr>
            </w:pPr>
          </w:p>
        </w:tc>
      </w:tr>
      <w:tr w:rsidR="008F5A83" w:rsidRPr="008F5A83" w:rsidTr="0037162A">
        <w:trPr>
          <w:trHeight w:val="418"/>
        </w:trPr>
        <w:tc>
          <w:tcPr>
            <w:tcW w:w="7479" w:type="dxa"/>
          </w:tcPr>
          <w:p w:rsidR="008F5A83" w:rsidRPr="008F5A83" w:rsidRDefault="008F5A83" w:rsidP="008F5A83">
            <w:pPr>
              <w:rPr>
                <w:rFonts w:ascii="Arial" w:hAnsi="Arial" w:cs="Arial"/>
                <w:sz w:val="24"/>
                <w:szCs w:val="24"/>
              </w:rPr>
            </w:pPr>
            <w:r w:rsidRPr="008F5A83">
              <w:rPr>
                <w:rFonts w:ascii="Arial" w:hAnsi="Arial" w:cs="Arial"/>
                <w:sz w:val="24"/>
                <w:szCs w:val="24"/>
              </w:rPr>
              <w:t xml:space="preserve">Blitzschutzattest eines Befugten </w:t>
            </w:r>
          </w:p>
        </w:tc>
        <w:tc>
          <w:tcPr>
            <w:tcW w:w="851" w:type="dxa"/>
          </w:tcPr>
          <w:p w:rsidR="008F5A83" w:rsidRPr="008F5A83" w:rsidRDefault="008F5A83" w:rsidP="008F5A83">
            <w:pPr>
              <w:jc w:val="center"/>
              <w:rPr>
                <w:rFonts w:ascii="Arial" w:hAnsi="Arial" w:cs="Arial"/>
                <w:sz w:val="24"/>
                <w:szCs w:val="24"/>
              </w:rPr>
            </w:pPr>
          </w:p>
        </w:tc>
        <w:tc>
          <w:tcPr>
            <w:tcW w:w="880" w:type="dxa"/>
          </w:tcPr>
          <w:p w:rsidR="008F5A83" w:rsidRPr="008F5A83" w:rsidRDefault="008F5A83" w:rsidP="008F5A83">
            <w:pPr>
              <w:jc w:val="center"/>
              <w:rPr>
                <w:rFonts w:ascii="Arial" w:hAnsi="Arial" w:cs="Arial"/>
                <w:sz w:val="24"/>
                <w:szCs w:val="24"/>
              </w:rPr>
            </w:pPr>
          </w:p>
        </w:tc>
      </w:tr>
    </w:tbl>
    <w:p w:rsidR="008F5A83" w:rsidRPr="008F5A83" w:rsidRDefault="008F5A83" w:rsidP="008F5A83">
      <w:pPr>
        <w:spacing w:after="0" w:line="240" w:lineRule="auto"/>
        <w:jc w:val="both"/>
        <w:rPr>
          <w:rFonts w:ascii="Arial" w:hAnsi="Arial" w:cs="Arial"/>
          <w:b/>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Statische Erfordernisse:</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b/>
          <w:sz w:val="24"/>
          <w:szCs w:val="24"/>
        </w:rPr>
        <w:t>Nachweis für Standsicherheit</w:t>
      </w:r>
      <w:r w:rsidRPr="008F5A83">
        <w:rPr>
          <w:rFonts w:ascii="Arial" w:hAnsi="Arial" w:cs="Arial"/>
          <w:sz w:val="24"/>
          <w:szCs w:val="24"/>
        </w:rPr>
        <w:t xml:space="preserve"> von Befugten ist notwendig, wenn kein Zertifikat für das Zelt bzw. die Baubewilligung für Bauwerke vorliegt.</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b/>
          <w:sz w:val="24"/>
          <w:szCs w:val="24"/>
        </w:rPr>
        <w:t>Elektroinstallation:</w:t>
      </w:r>
    </w:p>
    <w:p w:rsidR="008F5A83" w:rsidRPr="008F5A83" w:rsidRDefault="008F5A83" w:rsidP="008F5A83">
      <w:pPr>
        <w:numPr>
          <w:ilvl w:val="0"/>
          <w:numId w:val="8"/>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t xml:space="preserve">Grundsätzlich gilt: die elektrische Anlage muss der aktuellen </w:t>
      </w:r>
      <w:proofErr w:type="spellStart"/>
      <w:r w:rsidRPr="008F5A83">
        <w:rPr>
          <w:rFonts w:ascii="Arial" w:hAnsi="Arial" w:cs="Arial"/>
          <w:sz w:val="24"/>
          <w:szCs w:val="24"/>
        </w:rPr>
        <w:t>Elektrotechnikver</w:t>
      </w:r>
      <w:proofErr w:type="spellEnd"/>
      <w:r w:rsidRPr="008F5A83">
        <w:rPr>
          <w:rFonts w:ascii="Arial" w:hAnsi="Arial" w:cs="Arial"/>
          <w:sz w:val="24"/>
          <w:szCs w:val="24"/>
        </w:rPr>
        <w:t>-ordnung entsprechen, die Stromversorgung muss der ÖNORM EN 8001 und EN1 entsprechen.</w:t>
      </w:r>
    </w:p>
    <w:p w:rsidR="008F5A83" w:rsidRPr="008F5A83" w:rsidRDefault="008F5A83" w:rsidP="008F5A83">
      <w:pPr>
        <w:numPr>
          <w:ilvl w:val="0"/>
          <w:numId w:val="8"/>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t>Bei Veränderungen der bestehenden Anlage bzw. Errichtung einer vorübergehenden Anlage ist ein Befugter bei zu ziehen und eine Bestätigung über die ordnungsgemäße Abnahme vorzulegen.</w:t>
      </w:r>
    </w:p>
    <w:p w:rsidR="008F5A83" w:rsidRPr="008F5A83" w:rsidRDefault="008F5A83" w:rsidP="008F5A83">
      <w:pPr>
        <w:numPr>
          <w:ilvl w:val="0"/>
          <w:numId w:val="8"/>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t>Bei Einsatz von Stromaggregaten: Überprüfung des Aufstellungsortes, insbesondere hinsichtlich Lärmentwicklung, Umweltbelastung durch Abgase und Bekanntgabe von Maßnahmen gegen Lärm und Abgasemissionen.</w:t>
      </w:r>
      <w:r w:rsidRPr="008F5A83">
        <w:rPr>
          <w:rFonts w:ascii="Arial" w:hAnsi="Arial" w:cs="Arial"/>
          <w:sz w:val="24"/>
          <w:szCs w:val="24"/>
        </w:rPr>
        <w:br/>
      </w: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Heizungen:</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Angaben bei Einsatz einer mobilen Heizung notwendig:</w:t>
      </w:r>
    </w:p>
    <w:p w:rsidR="008F5A83" w:rsidRPr="008F5A83" w:rsidRDefault="008F5A83" w:rsidP="008F5A83">
      <w:pPr>
        <w:numPr>
          <w:ilvl w:val="0"/>
          <w:numId w:val="10"/>
        </w:numPr>
        <w:spacing w:after="0" w:line="240" w:lineRule="auto"/>
        <w:jc w:val="both"/>
        <w:rPr>
          <w:rFonts w:ascii="Arial" w:hAnsi="Arial" w:cs="Arial"/>
          <w:sz w:val="24"/>
          <w:szCs w:val="24"/>
        </w:rPr>
      </w:pPr>
      <w:r w:rsidRPr="008F5A83">
        <w:rPr>
          <w:rFonts w:ascii="Arial" w:hAnsi="Arial" w:cs="Arial"/>
          <w:sz w:val="24"/>
          <w:szCs w:val="24"/>
        </w:rPr>
        <w:t>Bei Veränderungen der bestehenden Anlage bzw. Errichtung einer provisorischen Anlage ist ein Befugter bei zu ziehen und eine Bestätigung darüber vorzulegen.</w:t>
      </w:r>
    </w:p>
    <w:p w:rsidR="008F5A83" w:rsidRPr="008F5A83" w:rsidRDefault="008F5A83" w:rsidP="008F5A83">
      <w:pPr>
        <w:numPr>
          <w:ilvl w:val="0"/>
          <w:numId w:val="10"/>
        </w:numPr>
        <w:spacing w:after="0" w:line="240" w:lineRule="auto"/>
        <w:jc w:val="both"/>
        <w:rPr>
          <w:rFonts w:ascii="Arial" w:hAnsi="Arial" w:cs="Arial"/>
          <w:sz w:val="24"/>
          <w:szCs w:val="24"/>
        </w:rPr>
      </w:pPr>
      <w:r w:rsidRPr="008F5A83">
        <w:rPr>
          <w:rFonts w:ascii="Arial" w:hAnsi="Arial" w:cs="Arial"/>
          <w:sz w:val="24"/>
          <w:szCs w:val="24"/>
        </w:rPr>
        <w:t>Art der Heizung, Brennstoff, etc. sind bekannt zu geben und zusätzlich:</w:t>
      </w:r>
    </w:p>
    <w:p w:rsidR="008F5A83" w:rsidRPr="008F5A83" w:rsidRDefault="008F5A83" w:rsidP="008F5A83">
      <w:pPr>
        <w:numPr>
          <w:ilvl w:val="0"/>
          <w:numId w:val="7"/>
        </w:numPr>
        <w:spacing w:after="0" w:line="240" w:lineRule="auto"/>
        <w:jc w:val="both"/>
        <w:rPr>
          <w:rFonts w:ascii="Arial" w:hAnsi="Arial" w:cs="Arial"/>
          <w:sz w:val="24"/>
          <w:szCs w:val="24"/>
        </w:rPr>
      </w:pPr>
      <w:r w:rsidRPr="008F5A83">
        <w:rPr>
          <w:rFonts w:ascii="Arial" w:hAnsi="Arial" w:cs="Arial"/>
          <w:sz w:val="24"/>
          <w:szCs w:val="24"/>
        </w:rPr>
        <w:t>bei Heizkanonen: Abgasführung</w:t>
      </w:r>
    </w:p>
    <w:p w:rsidR="008F5A83" w:rsidRPr="008F5A83" w:rsidRDefault="008F5A83" w:rsidP="008F5A83">
      <w:pPr>
        <w:numPr>
          <w:ilvl w:val="0"/>
          <w:numId w:val="7"/>
        </w:numPr>
        <w:spacing w:after="0" w:line="240" w:lineRule="auto"/>
        <w:jc w:val="both"/>
        <w:rPr>
          <w:rFonts w:ascii="Arial" w:hAnsi="Arial" w:cs="Arial"/>
          <w:sz w:val="24"/>
          <w:szCs w:val="24"/>
        </w:rPr>
      </w:pPr>
      <w:r w:rsidRPr="008F5A83">
        <w:rPr>
          <w:rFonts w:ascii="Arial" w:hAnsi="Arial" w:cs="Arial"/>
          <w:sz w:val="24"/>
          <w:szCs w:val="24"/>
        </w:rPr>
        <w:t>bei Öllagerung: Sicherheitseinrichtungen</w:t>
      </w:r>
    </w:p>
    <w:p w:rsidR="008F5A83" w:rsidRPr="008F5A83" w:rsidRDefault="008F5A83" w:rsidP="008F5A83">
      <w:pPr>
        <w:numPr>
          <w:ilvl w:val="0"/>
          <w:numId w:val="7"/>
        </w:numPr>
        <w:spacing w:after="0" w:line="240" w:lineRule="auto"/>
        <w:jc w:val="both"/>
        <w:rPr>
          <w:rFonts w:ascii="Arial" w:hAnsi="Arial" w:cs="Arial"/>
          <w:sz w:val="24"/>
          <w:szCs w:val="24"/>
        </w:rPr>
      </w:pPr>
      <w:r w:rsidRPr="008F5A83">
        <w:rPr>
          <w:rFonts w:ascii="Arial" w:hAnsi="Arial" w:cs="Arial"/>
          <w:sz w:val="24"/>
          <w:szCs w:val="24"/>
        </w:rPr>
        <w:t>bei Flüssiggas-Heizstrahlern: Aufstellung nur im Freien zulässig, wobei wegen der Verwendung von Gas auch die Bodenbeschaffenheit und die Sicherheitsabstände etc. zu beachten sind (Gasaustritt kann zu Gasansammlungen in Bodenvertiefungen führen etc.). Hinsichtlich der Verwendung gastechnischer Geräte: siehe unten!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b/>
          <w:sz w:val="24"/>
          <w:szCs w:val="24"/>
        </w:rPr>
        <w:t>Gastechnik – Einsatz:</w:t>
      </w:r>
    </w:p>
    <w:p w:rsidR="008F5A83" w:rsidRPr="008F5A83" w:rsidRDefault="008F5A83" w:rsidP="008F5A83">
      <w:pPr>
        <w:numPr>
          <w:ilvl w:val="0"/>
          <w:numId w:val="9"/>
        </w:numPr>
        <w:spacing w:after="0" w:line="240" w:lineRule="auto"/>
        <w:jc w:val="both"/>
        <w:rPr>
          <w:rFonts w:ascii="Arial" w:hAnsi="Arial" w:cs="Arial"/>
          <w:sz w:val="24"/>
          <w:szCs w:val="24"/>
        </w:rPr>
      </w:pPr>
      <w:r w:rsidRPr="008F5A83">
        <w:rPr>
          <w:rFonts w:ascii="Arial" w:hAnsi="Arial" w:cs="Arial"/>
          <w:sz w:val="24"/>
          <w:szCs w:val="24"/>
        </w:rPr>
        <w:t>Grundsätzlich gilt die verpflichtende Richtlinie der ÖVGW – TR Gas G2 (NÖ Gassicherheitsgesetz) als verbindlich</w:t>
      </w:r>
    </w:p>
    <w:p w:rsidR="008F5A83" w:rsidRPr="008F5A83" w:rsidRDefault="008F5A83" w:rsidP="008F5A83">
      <w:pPr>
        <w:numPr>
          <w:ilvl w:val="1"/>
          <w:numId w:val="3"/>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t xml:space="preserve"> Bei Einsatz von über 35 kg Flüssiggas ist unabhängig vom Veranstaltungsgesetz um eine Bewilligung bei der örtlichen Bezirksverwaltungsbehörde nach dem NÖ Gassicherheitsgesetz anzusuchen (mit Beschreibung, Lageplan, Schutzzone, Sicherheitsabstand….)</w:t>
      </w:r>
    </w:p>
    <w:p w:rsidR="008F5A83" w:rsidRPr="008F5A83" w:rsidRDefault="008F5A83" w:rsidP="008F5A83">
      <w:pPr>
        <w:numPr>
          <w:ilvl w:val="1"/>
          <w:numId w:val="3"/>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t xml:space="preserve">Unabhängig davon gilt für jede Inbetriebnahme, unabhängig ob mehr als 35 kg oder weniger als 35 kg Flüssiggas eingesetzt wird: </w:t>
      </w:r>
    </w:p>
    <w:p w:rsidR="008F5A83" w:rsidRPr="008F5A83" w:rsidRDefault="008F5A83" w:rsidP="008F5A83">
      <w:pPr>
        <w:numPr>
          <w:ilvl w:val="1"/>
          <w:numId w:val="3"/>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t>Prüfen der Sicherheitserfordernisse (Fluchtwege, Gaskriechweg, etc.) durch einen Befugten; Abnahmebefund eines Befugten.</w:t>
      </w:r>
    </w:p>
    <w:p w:rsidR="008F5A83" w:rsidRPr="008F5A83" w:rsidRDefault="008F5A83" w:rsidP="008F5A83">
      <w:pPr>
        <w:numPr>
          <w:ilvl w:val="1"/>
          <w:numId w:val="3"/>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t>Berücksichtigung der Reserve-Gaslagerung (nur außerhalb von Gebäuden/Zelten).</w:t>
      </w:r>
    </w:p>
    <w:p w:rsidR="008F5A83" w:rsidRPr="008F5A83" w:rsidRDefault="008F5A83" w:rsidP="008F5A83">
      <w:pPr>
        <w:numPr>
          <w:ilvl w:val="1"/>
          <w:numId w:val="3"/>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t>Dichtheitsprüfung der Gasinstallationen nach jedem Flaschentausch erforderlich.</w:t>
      </w:r>
    </w:p>
    <w:p w:rsidR="008F5A83" w:rsidRPr="008F5A83" w:rsidRDefault="008F5A83" w:rsidP="008F5A83">
      <w:pPr>
        <w:numPr>
          <w:ilvl w:val="1"/>
          <w:numId w:val="3"/>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t>Aufstellung von Gasflaschen: Flaschenschränke sind außerhalb von Festzelten/Räumlichkeiten aufzustellen.</w:t>
      </w:r>
    </w:p>
    <w:p w:rsidR="008F5A83" w:rsidRPr="008F5A83" w:rsidRDefault="008F5A83" w:rsidP="008F5A83">
      <w:pPr>
        <w:numPr>
          <w:ilvl w:val="1"/>
          <w:numId w:val="3"/>
        </w:numPr>
        <w:tabs>
          <w:tab w:val="num" w:pos="720"/>
        </w:tabs>
        <w:spacing w:after="0" w:line="240" w:lineRule="auto"/>
        <w:ind w:left="720"/>
        <w:jc w:val="both"/>
        <w:rPr>
          <w:rFonts w:ascii="Arial" w:hAnsi="Arial" w:cs="Arial"/>
          <w:sz w:val="24"/>
          <w:szCs w:val="24"/>
        </w:rPr>
      </w:pPr>
      <w:r w:rsidRPr="008F5A83">
        <w:rPr>
          <w:rFonts w:ascii="Arial" w:hAnsi="Arial" w:cs="Arial"/>
          <w:sz w:val="24"/>
          <w:szCs w:val="24"/>
        </w:rPr>
        <w:lastRenderedPageBreak/>
        <w:t>Der Einsatz einer 11 kg Flasche (+ 1 Flasche in Reserve) ist nach der Flüssiggasverordnung 2002 möglich, die aber nur für Gewerbebetriebe und nur in Arbeitsräumen gilt.</w:t>
      </w:r>
    </w:p>
    <w:p w:rsidR="008F5A83" w:rsidRPr="008F5A83" w:rsidRDefault="008F5A83" w:rsidP="008F5A83">
      <w:pPr>
        <w:numPr>
          <w:ilvl w:val="1"/>
          <w:numId w:val="3"/>
        </w:numPr>
        <w:tabs>
          <w:tab w:val="num" w:pos="720"/>
        </w:tabs>
        <w:spacing w:after="0" w:line="240" w:lineRule="auto"/>
        <w:ind w:left="720"/>
        <w:jc w:val="both"/>
        <w:rPr>
          <w:rFonts w:ascii="Arial" w:hAnsi="Arial" w:cs="Arial"/>
          <w:b/>
          <w:sz w:val="24"/>
          <w:szCs w:val="24"/>
        </w:rPr>
      </w:pPr>
      <w:r w:rsidRPr="008F5A83">
        <w:rPr>
          <w:rFonts w:ascii="Arial" w:hAnsi="Arial" w:cs="Arial"/>
          <w:sz w:val="24"/>
          <w:szCs w:val="24"/>
        </w:rPr>
        <w:t xml:space="preserve">Grill- und Kochgeräte: bei Einsatz von </w:t>
      </w:r>
      <w:proofErr w:type="spellStart"/>
      <w:r w:rsidRPr="008F5A83">
        <w:rPr>
          <w:rFonts w:ascii="Arial" w:hAnsi="Arial" w:cs="Arial"/>
          <w:sz w:val="24"/>
          <w:szCs w:val="24"/>
        </w:rPr>
        <w:t>Flüssiggasgrillern</w:t>
      </w:r>
      <w:proofErr w:type="spellEnd"/>
      <w:r w:rsidRPr="008F5A83">
        <w:rPr>
          <w:rFonts w:ascii="Arial" w:hAnsi="Arial" w:cs="Arial"/>
          <w:sz w:val="24"/>
          <w:szCs w:val="24"/>
        </w:rPr>
        <w:t xml:space="preserve"> bzw. Elektrogeräten sind die zum betreffenden Gerät vorgeschriebenen Sicherheitsbestimmungen nach der Bedienungsanleitung (insbesondere Sicherheitsabstände zu brennbaren Gegenständen) einzuhalten.</w:t>
      </w:r>
    </w:p>
    <w:p w:rsidR="008F5A83" w:rsidRPr="008F5A83" w:rsidRDefault="008F5A83" w:rsidP="008F5A83">
      <w:pPr>
        <w:spacing w:after="0" w:line="240" w:lineRule="auto"/>
        <w:ind w:left="360"/>
        <w:jc w:val="both"/>
        <w:rPr>
          <w:rFonts w:ascii="Arial" w:hAnsi="Arial" w:cs="Arial"/>
          <w:sz w:val="24"/>
          <w:szCs w:val="24"/>
        </w:rPr>
      </w:pPr>
    </w:p>
    <w:p w:rsidR="008F5A83" w:rsidRPr="008F5A83" w:rsidRDefault="008F5A83" w:rsidP="008F5A83">
      <w:pPr>
        <w:spacing w:after="0" w:line="240" w:lineRule="auto"/>
        <w:ind w:left="360"/>
        <w:jc w:val="both"/>
        <w:rPr>
          <w:rFonts w:ascii="Arial" w:hAnsi="Arial" w:cs="Arial"/>
          <w:b/>
          <w:sz w:val="24"/>
          <w:szCs w:val="24"/>
        </w:rPr>
      </w:pPr>
      <w:r w:rsidRPr="008F5A83">
        <w:rPr>
          <w:rFonts w:ascii="Arial" w:hAnsi="Arial" w:cs="Arial"/>
          <w:b/>
          <w:sz w:val="24"/>
          <w:szCs w:val="24"/>
        </w:rPr>
        <w:t>Blitzschutz:</w:t>
      </w:r>
    </w:p>
    <w:p w:rsidR="008F5A83" w:rsidRPr="008F5A83" w:rsidRDefault="008F5A83" w:rsidP="008F5A83">
      <w:pPr>
        <w:numPr>
          <w:ilvl w:val="0"/>
          <w:numId w:val="4"/>
        </w:numPr>
        <w:spacing w:after="0" w:line="240" w:lineRule="auto"/>
        <w:jc w:val="both"/>
        <w:rPr>
          <w:rFonts w:ascii="Arial" w:hAnsi="Arial" w:cs="Arial"/>
          <w:sz w:val="24"/>
          <w:szCs w:val="24"/>
          <w:u w:val="single"/>
        </w:rPr>
      </w:pPr>
      <w:r w:rsidRPr="008F5A83">
        <w:rPr>
          <w:rFonts w:ascii="Arial" w:hAnsi="Arial" w:cs="Arial"/>
          <w:sz w:val="24"/>
          <w:szCs w:val="24"/>
        </w:rPr>
        <w:t>Grundsätzlich müssen Bauwerke für größere Menschenansammlungen (ab 120 Personen) mit einer Blitzschutzanlage ausgestattet sein; darunter fallen auch Veranstaltungszelte (Details sind im jeweiligen Zertifikat angeführt bzw. in der ÖVE/ÖNORM E8049).</w:t>
      </w:r>
    </w:p>
    <w:p w:rsidR="008F5A83" w:rsidRPr="008F5A83" w:rsidRDefault="008F5A83" w:rsidP="008F5A83">
      <w:pPr>
        <w:numPr>
          <w:ilvl w:val="0"/>
          <w:numId w:val="4"/>
        </w:numPr>
        <w:spacing w:after="0" w:line="240" w:lineRule="auto"/>
        <w:jc w:val="both"/>
        <w:rPr>
          <w:rFonts w:ascii="Arial" w:hAnsi="Arial" w:cs="Arial"/>
          <w:sz w:val="24"/>
          <w:szCs w:val="24"/>
          <w:u w:val="single"/>
        </w:rPr>
      </w:pPr>
      <w:r w:rsidRPr="008F5A83">
        <w:rPr>
          <w:rFonts w:ascii="Arial" w:hAnsi="Arial" w:cs="Arial"/>
          <w:sz w:val="24"/>
          <w:szCs w:val="24"/>
        </w:rPr>
        <w:t>Erklärung des Veranstalters, dass das Bauwerk mit einer Blitzschutzanlage ausgestattet ist bzw. wird, ist notwendig.</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Zu Beilage 4</w:t>
      </w: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Sicherheitstechnisches Konzept</w:t>
      </w:r>
    </w:p>
    <w:p w:rsidR="008F5A83" w:rsidRPr="008F5A83" w:rsidRDefault="008F5A83" w:rsidP="008F5A83">
      <w:pPr>
        <w:spacing w:after="0" w:line="240" w:lineRule="auto"/>
        <w:jc w:val="both"/>
        <w:rPr>
          <w:rFonts w:ascii="Arial" w:hAnsi="Arial" w:cs="Arial"/>
          <w:b/>
          <w:sz w:val="24"/>
          <w:szCs w:val="24"/>
          <w:u w:val="single"/>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Das sicherheitstechnische Konzept stellt dar, welche generellen Sicherheitsvorkehrungen vorgesehen sind, ob eigene Sicherheitskräfte eingesetzt werden und welche Maßnahmen der Veranstalter beabsichtigt, um die Sicherheit der Besucher und Anrainer zu garantieren. Dieses Konzept soll mit der örtlichen Polizeidienststelle sowie der örtlichen zuständigen Feuerwehr und dem Rettungsdienst, gemeinsam mit den anderen Brandschutz- und Rettungskonzepten – besprochen werden.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Jedenfalls sind erforderlich:</w:t>
      </w: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Für Fluchtwege in Gebäuden / Zelten :</w:t>
      </w:r>
    </w:p>
    <w:p w:rsidR="008F5A83" w:rsidRPr="008F5A83" w:rsidRDefault="008F5A83" w:rsidP="008F5A83">
      <w:pPr>
        <w:numPr>
          <w:ilvl w:val="0"/>
          <w:numId w:val="6"/>
        </w:numPr>
        <w:spacing w:after="0" w:line="240" w:lineRule="auto"/>
        <w:jc w:val="both"/>
        <w:rPr>
          <w:rFonts w:ascii="Arial" w:hAnsi="Arial" w:cs="Arial"/>
          <w:b/>
          <w:sz w:val="24"/>
          <w:szCs w:val="24"/>
        </w:rPr>
      </w:pPr>
      <w:r w:rsidRPr="008F5A83">
        <w:rPr>
          <w:rFonts w:ascii="Arial" w:hAnsi="Arial" w:cs="Arial"/>
          <w:sz w:val="24"/>
          <w:szCs w:val="24"/>
        </w:rPr>
        <w:t>max. 40 m Fluchtweglänge von jedem Punkt im Raum aus und mind. zwei voneinander unabhängige Ausgänge</w:t>
      </w:r>
    </w:p>
    <w:p w:rsidR="008F5A83" w:rsidRPr="008F5A83" w:rsidRDefault="008F5A83" w:rsidP="008F5A83">
      <w:pPr>
        <w:numPr>
          <w:ilvl w:val="0"/>
          <w:numId w:val="6"/>
        </w:numPr>
        <w:spacing w:after="0" w:line="240" w:lineRule="auto"/>
        <w:jc w:val="both"/>
        <w:rPr>
          <w:rFonts w:ascii="Arial" w:hAnsi="Arial" w:cs="Arial"/>
          <w:sz w:val="24"/>
          <w:szCs w:val="24"/>
        </w:rPr>
      </w:pPr>
      <w:r w:rsidRPr="008F5A83">
        <w:rPr>
          <w:rFonts w:ascii="Arial" w:hAnsi="Arial" w:cs="Arial"/>
          <w:sz w:val="24"/>
          <w:szCs w:val="24"/>
        </w:rPr>
        <w:t xml:space="preserve">bis 120 Personen: mindestens 120 cm Fluchtwegbreite, </w:t>
      </w:r>
    </w:p>
    <w:p w:rsidR="008F5A83" w:rsidRPr="008F5A83" w:rsidRDefault="008F5A83" w:rsidP="008F5A83">
      <w:pPr>
        <w:numPr>
          <w:ilvl w:val="0"/>
          <w:numId w:val="6"/>
        </w:numPr>
        <w:spacing w:after="0" w:line="240" w:lineRule="auto"/>
        <w:jc w:val="both"/>
        <w:rPr>
          <w:rFonts w:ascii="Arial" w:hAnsi="Arial" w:cs="Arial"/>
          <w:sz w:val="24"/>
          <w:szCs w:val="24"/>
        </w:rPr>
      </w:pPr>
      <w:r w:rsidRPr="008F5A83">
        <w:rPr>
          <w:rFonts w:ascii="Arial" w:hAnsi="Arial" w:cs="Arial"/>
          <w:sz w:val="24"/>
          <w:szCs w:val="24"/>
        </w:rPr>
        <w:t>für 10 weitere Personen sind zusätzlich 10 cm Fluchtwegbreite notwendig</w:t>
      </w:r>
    </w:p>
    <w:p w:rsidR="008F5A83" w:rsidRPr="008F5A83" w:rsidRDefault="008F5A83" w:rsidP="008F5A83">
      <w:pPr>
        <w:numPr>
          <w:ilvl w:val="0"/>
          <w:numId w:val="6"/>
        </w:numPr>
        <w:spacing w:after="0" w:line="240" w:lineRule="auto"/>
        <w:contextualSpacing/>
        <w:jc w:val="both"/>
        <w:rPr>
          <w:rFonts w:ascii="Arial" w:hAnsi="Arial" w:cs="Arial"/>
          <w:sz w:val="24"/>
          <w:szCs w:val="24"/>
        </w:rPr>
      </w:pPr>
      <w:r w:rsidRPr="008F5A83">
        <w:rPr>
          <w:rFonts w:ascii="Arial" w:hAnsi="Arial" w:cs="Arial"/>
          <w:sz w:val="24"/>
          <w:szCs w:val="24"/>
        </w:rPr>
        <w:t>ab 200 Personen müssen die beiden Ausgänge an zwei verschiedenen Fronten liegen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Sicherheits- und Fluchtwegebeleuchtung:</w:t>
      </w:r>
    </w:p>
    <w:p w:rsidR="008F5A83" w:rsidRPr="008F5A83" w:rsidRDefault="008F5A83" w:rsidP="008F5A83">
      <w:pPr>
        <w:numPr>
          <w:ilvl w:val="0"/>
          <w:numId w:val="6"/>
        </w:numPr>
        <w:spacing w:after="0" w:line="240" w:lineRule="auto"/>
        <w:jc w:val="both"/>
        <w:rPr>
          <w:rFonts w:ascii="Arial" w:hAnsi="Arial" w:cs="Arial"/>
          <w:sz w:val="24"/>
          <w:szCs w:val="24"/>
        </w:rPr>
      </w:pPr>
      <w:r w:rsidRPr="008F5A83">
        <w:rPr>
          <w:rFonts w:ascii="Arial" w:hAnsi="Arial" w:cs="Arial"/>
          <w:sz w:val="24"/>
          <w:szCs w:val="24"/>
        </w:rPr>
        <w:t>Es ist eine Sicherheitsbeleuchtung nach ÖVE/ÖNORM E8002 und EN1838 bei den Veranstaltungsbauwerken vorzusehen (Teil 8 dieser Norm gilt für fliegende Bauten – Zelte und dgl.).</w:t>
      </w:r>
    </w:p>
    <w:p w:rsidR="008F5A83" w:rsidRPr="008F5A83" w:rsidRDefault="008F5A83" w:rsidP="008F5A83">
      <w:pPr>
        <w:numPr>
          <w:ilvl w:val="0"/>
          <w:numId w:val="6"/>
        </w:numPr>
        <w:spacing w:after="0" w:line="240" w:lineRule="auto"/>
        <w:jc w:val="both"/>
        <w:rPr>
          <w:rFonts w:ascii="Arial" w:hAnsi="Arial" w:cs="Arial"/>
          <w:sz w:val="24"/>
          <w:szCs w:val="24"/>
        </w:rPr>
      </w:pPr>
      <w:r w:rsidRPr="008F5A83">
        <w:rPr>
          <w:rFonts w:ascii="Arial" w:hAnsi="Arial" w:cs="Arial"/>
          <w:sz w:val="24"/>
          <w:szCs w:val="24"/>
        </w:rPr>
        <w:t>Ein Beleuchtungskonzept eines Befugten ist nach ÖNORM 1838 vorzulegen.</w:t>
      </w:r>
    </w:p>
    <w:p w:rsidR="008F5A83" w:rsidRPr="008F5A83" w:rsidRDefault="008F5A83" w:rsidP="008F5A83">
      <w:pPr>
        <w:numPr>
          <w:ilvl w:val="0"/>
          <w:numId w:val="6"/>
        </w:numPr>
        <w:spacing w:after="0" w:line="240" w:lineRule="auto"/>
        <w:jc w:val="both"/>
        <w:rPr>
          <w:rFonts w:ascii="Arial" w:hAnsi="Arial" w:cs="Arial"/>
          <w:sz w:val="24"/>
          <w:szCs w:val="24"/>
        </w:rPr>
      </w:pPr>
      <w:r w:rsidRPr="008F5A83">
        <w:rPr>
          <w:rFonts w:ascii="Arial" w:hAnsi="Arial" w:cs="Arial"/>
          <w:sz w:val="24"/>
          <w:szCs w:val="24"/>
        </w:rPr>
        <w:t>Bei Zelten (und dgl.) kann die Sicherheits- und Fluchtwegebeleuchtung mit batteriebetriebenen Leuchten an den Ausgängen (innen und außen) und entlang der Verkehrswege geschehen.</w:t>
      </w:r>
    </w:p>
    <w:p w:rsidR="008F5A83" w:rsidRPr="008F5A83" w:rsidRDefault="008F5A83" w:rsidP="008F5A83">
      <w:pPr>
        <w:numPr>
          <w:ilvl w:val="0"/>
          <w:numId w:val="6"/>
        </w:numPr>
        <w:spacing w:after="0" w:line="240" w:lineRule="auto"/>
        <w:jc w:val="both"/>
        <w:rPr>
          <w:rFonts w:ascii="Arial" w:hAnsi="Arial" w:cs="Arial"/>
          <w:sz w:val="24"/>
          <w:szCs w:val="24"/>
        </w:rPr>
      </w:pPr>
      <w:r w:rsidRPr="008F5A83">
        <w:rPr>
          <w:rFonts w:ascii="Arial" w:hAnsi="Arial" w:cs="Arial"/>
          <w:sz w:val="24"/>
          <w:szCs w:val="24"/>
        </w:rPr>
        <w:t>Wichtig ist, dass Fluchtwege und Hindernisse klar erkennbar sind (1 Lux Helligkeit auf den Fluchtwegachsen).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Bestuhlung (laut OIB Entwurf):</w:t>
      </w:r>
    </w:p>
    <w:p w:rsidR="008F5A83" w:rsidRPr="008F5A83" w:rsidRDefault="008F5A83" w:rsidP="008F5A83">
      <w:pPr>
        <w:numPr>
          <w:ilvl w:val="0"/>
          <w:numId w:val="6"/>
        </w:numPr>
        <w:spacing w:after="0" w:line="240" w:lineRule="auto"/>
        <w:contextualSpacing/>
        <w:jc w:val="both"/>
        <w:rPr>
          <w:rFonts w:ascii="Arial" w:hAnsi="Arial" w:cs="Arial"/>
          <w:sz w:val="24"/>
          <w:szCs w:val="24"/>
        </w:rPr>
      </w:pPr>
      <w:r w:rsidRPr="008F5A83">
        <w:rPr>
          <w:rFonts w:ascii="Arial" w:hAnsi="Arial" w:cs="Arial"/>
          <w:sz w:val="24"/>
          <w:szCs w:val="24"/>
        </w:rPr>
        <w:t>In Versammlungsstäten dürfen in einer Sitzplatzreihe, welche von zwei Seiten zugänglich ist, höchstens 28 Sitzplätze angeordnet sein. Ist der Zugang nur von einer Seite her möglich, sind in der Sitzplatzreihe höchstens 14 Sitzplätze zulässig.</w:t>
      </w:r>
    </w:p>
    <w:p w:rsidR="008F5A83" w:rsidRPr="008F5A83" w:rsidRDefault="008F5A83" w:rsidP="008F5A83">
      <w:pPr>
        <w:numPr>
          <w:ilvl w:val="0"/>
          <w:numId w:val="6"/>
        </w:numPr>
        <w:spacing w:after="0" w:line="240" w:lineRule="auto"/>
        <w:contextualSpacing/>
        <w:jc w:val="both"/>
        <w:rPr>
          <w:rFonts w:ascii="Arial" w:hAnsi="Arial" w:cs="Arial"/>
          <w:sz w:val="24"/>
          <w:szCs w:val="24"/>
        </w:rPr>
      </w:pPr>
      <w:r w:rsidRPr="008F5A83">
        <w:rPr>
          <w:rFonts w:ascii="Arial" w:hAnsi="Arial" w:cs="Arial"/>
          <w:sz w:val="24"/>
          <w:szCs w:val="24"/>
        </w:rPr>
        <w:lastRenderedPageBreak/>
        <w:t>In Stadien und im Freien dürfen in einer Sitzplatzreihe, welche von zwei Seiten zugänglich ist höchstens 40 Sitzplätze angeordnet sein. Ist der Zugang nur von einer Seite her möglich, sind in der Sitzplatzreihe höchstens 20 Sitzplätze zulässig.</w:t>
      </w:r>
    </w:p>
    <w:p w:rsidR="008F5A83" w:rsidRPr="008F5A83" w:rsidRDefault="008F5A83" w:rsidP="008F5A83">
      <w:pPr>
        <w:numPr>
          <w:ilvl w:val="0"/>
          <w:numId w:val="6"/>
        </w:numPr>
        <w:spacing w:after="0" w:line="240" w:lineRule="auto"/>
        <w:contextualSpacing/>
        <w:jc w:val="both"/>
        <w:rPr>
          <w:rFonts w:ascii="Arial" w:hAnsi="Arial" w:cs="Arial"/>
          <w:sz w:val="24"/>
          <w:szCs w:val="24"/>
        </w:rPr>
      </w:pPr>
      <w:r w:rsidRPr="008F5A83">
        <w:rPr>
          <w:rFonts w:ascii="Arial" w:hAnsi="Arial" w:cs="Arial"/>
          <w:sz w:val="24"/>
          <w:szCs w:val="24"/>
        </w:rPr>
        <w:t xml:space="preserve">Bei durchgehenden Sitzplatzreihen ohne Einzelsitzen muss pro Person eine Breite von mindestens 0,45 m vorhanden sein. </w:t>
      </w:r>
    </w:p>
    <w:p w:rsidR="008F5A83" w:rsidRPr="008F5A83" w:rsidRDefault="008F5A83" w:rsidP="008F5A83">
      <w:pPr>
        <w:numPr>
          <w:ilvl w:val="0"/>
          <w:numId w:val="6"/>
        </w:numPr>
        <w:spacing w:after="0" w:line="240" w:lineRule="auto"/>
        <w:contextualSpacing/>
        <w:jc w:val="both"/>
        <w:rPr>
          <w:rFonts w:ascii="Arial" w:hAnsi="Arial" w:cs="Arial"/>
          <w:sz w:val="24"/>
          <w:szCs w:val="24"/>
        </w:rPr>
      </w:pPr>
      <w:r w:rsidRPr="008F5A83">
        <w:rPr>
          <w:rFonts w:ascii="Arial" w:hAnsi="Arial" w:cs="Arial"/>
          <w:sz w:val="24"/>
          <w:szCs w:val="24"/>
        </w:rPr>
        <w:t>Die lichte Durchgangsbreite zwischen den Sitzplatzreihen darf 0,40 m nicht unterschreiten. Abweichend davon darf bei Stadien und bei Bereichen im Freien die lichte Durchgangsbreite zwischen den Sitzplatzreihen mindestens 0,35 m betragen.</w:t>
      </w:r>
    </w:p>
    <w:p w:rsidR="008F5A83" w:rsidRPr="008F5A83" w:rsidRDefault="008F5A83" w:rsidP="008F5A83">
      <w:pPr>
        <w:numPr>
          <w:ilvl w:val="0"/>
          <w:numId w:val="6"/>
        </w:numPr>
        <w:spacing w:after="0" w:line="240" w:lineRule="auto"/>
        <w:contextualSpacing/>
        <w:jc w:val="both"/>
        <w:rPr>
          <w:rFonts w:ascii="Arial" w:hAnsi="Arial" w:cs="Arial"/>
          <w:sz w:val="24"/>
          <w:szCs w:val="24"/>
        </w:rPr>
      </w:pPr>
      <w:r w:rsidRPr="008F5A83">
        <w:rPr>
          <w:rFonts w:ascii="Arial" w:hAnsi="Arial" w:cs="Arial"/>
          <w:sz w:val="24"/>
          <w:szCs w:val="24"/>
        </w:rPr>
        <w:t xml:space="preserve">In Versammlungsstätten müssen Stühle – ausgenommen bei Tischbestuhlung – in Reihen aufgestellt werden. Innerhalb einer Reihe sind Stühle fest miteinander zu verbinden. </w:t>
      </w:r>
    </w:p>
    <w:p w:rsidR="008F5A83" w:rsidRPr="008F5A83" w:rsidRDefault="008F5A83" w:rsidP="008F5A83">
      <w:pPr>
        <w:numPr>
          <w:ilvl w:val="0"/>
          <w:numId w:val="6"/>
        </w:numPr>
        <w:spacing w:after="0" w:line="240" w:lineRule="auto"/>
        <w:contextualSpacing/>
        <w:jc w:val="both"/>
        <w:rPr>
          <w:rFonts w:ascii="Arial" w:hAnsi="Arial" w:cs="Arial"/>
          <w:sz w:val="24"/>
          <w:szCs w:val="24"/>
        </w:rPr>
      </w:pPr>
      <w:r w:rsidRPr="008F5A83">
        <w:rPr>
          <w:rFonts w:ascii="Arial" w:hAnsi="Arial" w:cs="Arial"/>
          <w:sz w:val="24"/>
          <w:szCs w:val="24"/>
        </w:rPr>
        <w:t xml:space="preserve">Nach jeweils höchstens 30 Sitzplatzreihen muss eine lichte Durchgangsbreite zur nächsten Sitzplatzreihe von mindestens 1,20 m vorhanden sein. </w:t>
      </w:r>
    </w:p>
    <w:p w:rsidR="008F5A83" w:rsidRPr="008F5A83" w:rsidRDefault="008F5A83" w:rsidP="008F5A83">
      <w:pPr>
        <w:numPr>
          <w:ilvl w:val="0"/>
          <w:numId w:val="6"/>
        </w:numPr>
        <w:spacing w:after="0" w:line="240" w:lineRule="auto"/>
        <w:contextualSpacing/>
        <w:jc w:val="both"/>
        <w:rPr>
          <w:rFonts w:ascii="Arial" w:hAnsi="Arial" w:cs="Arial"/>
          <w:sz w:val="24"/>
          <w:szCs w:val="24"/>
        </w:rPr>
      </w:pPr>
      <w:r w:rsidRPr="008F5A83">
        <w:rPr>
          <w:rFonts w:ascii="Arial" w:hAnsi="Arial" w:cs="Arial"/>
          <w:sz w:val="24"/>
          <w:szCs w:val="24"/>
        </w:rPr>
        <w:t xml:space="preserve">Von jedem Tisch darf die Gehweglänge zu einem Gang höchstens 10 m betragen. </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b/>
          <w:sz w:val="24"/>
          <w:szCs w:val="24"/>
        </w:rPr>
        <w:t>Bei Einsatz von Zelten:</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Bei Gewitter bzw. Sturm muss entsprechend den Angaben des Zertifikates der Betrieb eingestellt bzw. das Zelt geräumt werden.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Absturzsicherungen:</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Absturzsicherungen sind mind. 1 m hoch bei Absturzmöglichkeiten zu errichten.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Einsatzfahrzeuge:</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Die Zufahrt und Aufstellfläche für Einsatzfahrzeuge ist freizuhalten.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bookmarkStart w:id="1" w:name="OLE_LINK2"/>
      <w:r w:rsidRPr="008F5A83">
        <w:rPr>
          <w:rFonts w:ascii="Arial" w:hAnsi="Arial" w:cs="Arial"/>
          <w:b/>
          <w:sz w:val="24"/>
          <w:szCs w:val="24"/>
        </w:rPr>
        <w:t>Security</w:t>
      </w:r>
      <w:r w:rsidRPr="008F5A83">
        <w:rPr>
          <w:rFonts w:ascii="Arial" w:hAnsi="Arial" w:cs="Arial"/>
          <w:sz w:val="24"/>
          <w:szCs w:val="24"/>
        </w:rPr>
        <w:t>-</w:t>
      </w:r>
      <w:r w:rsidRPr="008F5A83">
        <w:rPr>
          <w:rFonts w:ascii="Arial" w:hAnsi="Arial" w:cs="Arial"/>
          <w:b/>
          <w:sz w:val="24"/>
          <w:szCs w:val="24"/>
        </w:rPr>
        <w:t>Dienst:</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Darstellung der eigenen Absichten des Veranstalters für die Einhaltung der inneren Sicherheit.</w:t>
      </w:r>
    </w:p>
    <w:p w:rsidR="008F5A83" w:rsidRPr="008F5A83" w:rsidRDefault="008F5A83" w:rsidP="008F5A83">
      <w:pPr>
        <w:numPr>
          <w:ilvl w:val="0"/>
          <w:numId w:val="6"/>
        </w:numPr>
        <w:tabs>
          <w:tab w:val="num" w:pos="720"/>
        </w:tabs>
        <w:spacing w:after="0" w:line="240" w:lineRule="auto"/>
        <w:ind w:hanging="423"/>
        <w:jc w:val="both"/>
        <w:rPr>
          <w:rFonts w:ascii="Arial" w:hAnsi="Arial" w:cs="Arial"/>
          <w:sz w:val="24"/>
          <w:szCs w:val="24"/>
        </w:rPr>
      </w:pPr>
      <w:r w:rsidRPr="008F5A83">
        <w:rPr>
          <w:rFonts w:ascii="Arial" w:hAnsi="Arial" w:cs="Arial"/>
          <w:sz w:val="24"/>
          <w:szCs w:val="24"/>
        </w:rPr>
        <w:t xml:space="preserve">Vorkehrungen gegen </w:t>
      </w:r>
      <w:r w:rsidRPr="008F5A83">
        <w:rPr>
          <w:rFonts w:ascii="Arial" w:hAnsi="Arial" w:cs="Arial"/>
          <w:b/>
          <w:sz w:val="24"/>
          <w:szCs w:val="24"/>
        </w:rPr>
        <w:t>Alkoholmissbrauch</w:t>
      </w:r>
      <w:r w:rsidRPr="008F5A83">
        <w:rPr>
          <w:rFonts w:ascii="Arial" w:hAnsi="Arial" w:cs="Arial"/>
          <w:sz w:val="24"/>
          <w:szCs w:val="24"/>
        </w:rPr>
        <w:t xml:space="preserve"> bei jungen Menschen</w:t>
      </w:r>
    </w:p>
    <w:p w:rsidR="008F5A83" w:rsidRPr="008F5A83" w:rsidRDefault="008F5A83" w:rsidP="008F5A83">
      <w:pPr>
        <w:numPr>
          <w:ilvl w:val="0"/>
          <w:numId w:val="6"/>
        </w:numPr>
        <w:spacing w:after="0" w:line="240" w:lineRule="auto"/>
        <w:jc w:val="both"/>
        <w:rPr>
          <w:rFonts w:ascii="Arial" w:hAnsi="Arial" w:cs="Arial"/>
          <w:sz w:val="24"/>
          <w:szCs w:val="24"/>
        </w:rPr>
      </w:pPr>
      <w:r w:rsidRPr="008F5A83">
        <w:rPr>
          <w:rFonts w:ascii="Arial" w:hAnsi="Arial" w:cs="Arial"/>
          <w:sz w:val="24"/>
          <w:szCs w:val="24"/>
        </w:rPr>
        <w:t xml:space="preserve">Vorkehrungen zur Einhaltung des </w:t>
      </w:r>
      <w:r w:rsidRPr="008F5A83">
        <w:rPr>
          <w:rFonts w:ascii="Arial" w:hAnsi="Arial" w:cs="Arial"/>
          <w:b/>
          <w:sz w:val="24"/>
          <w:szCs w:val="24"/>
        </w:rPr>
        <w:t xml:space="preserve">Jugendgesetzes </w:t>
      </w:r>
      <w:r w:rsidRPr="008F5A83">
        <w:rPr>
          <w:rFonts w:ascii="Arial" w:hAnsi="Arial" w:cs="Arial"/>
          <w:sz w:val="24"/>
          <w:szCs w:val="24"/>
        </w:rPr>
        <w:t>(Aushang der Jugendschutzbestimmungen)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Eine schriftliche Erklärung durch die örtlich zuständige Polizeiinspektion soll vorgelegt werden, in der die Stärke des Sicherheitsdienstes (sowohl Exekutive als auch private Überwachungsdienste) empfohlen wird.</w:t>
      </w:r>
    </w:p>
    <w:bookmarkEnd w:id="1"/>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Zu Beilage 5</w:t>
      </w: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Brandschutztechnisches Konzept</w:t>
      </w:r>
    </w:p>
    <w:p w:rsidR="008F5A83" w:rsidRPr="008F5A83" w:rsidRDefault="008F5A83" w:rsidP="008F5A83">
      <w:pPr>
        <w:spacing w:after="0" w:line="240" w:lineRule="auto"/>
        <w:jc w:val="both"/>
        <w:rPr>
          <w:rFonts w:ascii="Arial" w:hAnsi="Arial" w:cs="Arial"/>
          <w:b/>
          <w:sz w:val="24"/>
          <w:szCs w:val="24"/>
          <w:u w:val="single"/>
        </w:rPr>
      </w:pPr>
    </w:p>
    <w:p w:rsidR="008F5A83" w:rsidRPr="008F5A83" w:rsidRDefault="008F5A83" w:rsidP="008F5A83">
      <w:pPr>
        <w:spacing w:after="0" w:line="240" w:lineRule="auto"/>
        <w:ind w:right="-470"/>
        <w:jc w:val="both"/>
        <w:rPr>
          <w:rFonts w:ascii="Arial" w:hAnsi="Arial" w:cs="Arial"/>
          <w:b/>
          <w:sz w:val="24"/>
          <w:szCs w:val="24"/>
        </w:rPr>
      </w:pPr>
      <w:r w:rsidRPr="008F5A83">
        <w:rPr>
          <w:rFonts w:ascii="Arial" w:hAnsi="Arial" w:cs="Arial"/>
          <w:b/>
          <w:sz w:val="24"/>
          <w:szCs w:val="24"/>
        </w:rPr>
        <w:t>Beurteilung von Hallen – brandbeständige Tragekonstruktion:</w:t>
      </w:r>
    </w:p>
    <w:p w:rsidR="008F5A83" w:rsidRPr="008F5A83" w:rsidRDefault="008F5A83" w:rsidP="008F5A83">
      <w:pPr>
        <w:numPr>
          <w:ilvl w:val="0"/>
          <w:numId w:val="4"/>
        </w:numPr>
        <w:spacing w:after="0" w:line="240" w:lineRule="auto"/>
        <w:jc w:val="both"/>
        <w:rPr>
          <w:rFonts w:ascii="Arial" w:hAnsi="Arial" w:cs="Arial"/>
          <w:sz w:val="24"/>
          <w:szCs w:val="24"/>
        </w:rPr>
      </w:pPr>
      <w:r w:rsidRPr="008F5A83">
        <w:rPr>
          <w:rFonts w:ascii="Arial" w:hAnsi="Arial" w:cs="Arial"/>
          <w:sz w:val="24"/>
          <w:szCs w:val="24"/>
        </w:rPr>
        <w:t>Gemäß § 151 und § 152 NÖ Bautechnikverordnung 1997 sind die Anforderungen an die Konstruktion von Betriebsgebäuden bzw. eingeschossigen Wirtschaftsgebäuden geregelt; Grundsätzlich ist eine brandbeständige Tragkonstruktion notwendig, wobei unter bestimmten Voraussetzungen Ausnahmen möglich sind.</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Manchmal entsprechen für Veranstaltungen vorgesehene Gebäude nicht diesen Anforderungen; deren statische und brandschutztechnische Qualität ist jedoch immer noch höher einzustufen als das bei Zelten der Fall wäre. Bei Einmalveranstaltungen in solchen Hallen wäre denkbar, einen Vergleich mit Zelten anzustellen.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Dekorationen:</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Es sind schwer brennbare und schwach qualmende Dekorationen zu verwenden.</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b/>
          <w:sz w:val="24"/>
          <w:szCs w:val="24"/>
        </w:rPr>
        <w:lastRenderedPageBreak/>
        <w:t>Löschwasserversorgung</w:t>
      </w:r>
      <w:r w:rsidRPr="008F5A83">
        <w:rPr>
          <w:rFonts w:ascii="Arial" w:hAnsi="Arial" w:cs="Arial"/>
          <w:sz w:val="24"/>
          <w:szCs w:val="24"/>
        </w:rPr>
        <w:t>:</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Die Sicherstellung einer ausreichenden Löschwasserversorgung ist durch eine Erklärung der zuständigen Feuerwehr zu bestätigen.</w:t>
      </w:r>
    </w:p>
    <w:p w:rsidR="008F5A83" w:rsidRPr="008F5A83" w:rsidRDefault="008F5A83" w:rsidP="008F5A83">
      <w:pPr>
        <w:spacing w:after="0" w:line="240" w:lineRule="auto"/>
        <w:jc w:val="both"/>
        <w:rPr>
          <w:rFonts w:ascii="Arial" w:hAnsi="Arial" w:cs="Arial"/>
          <w:b/>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b/>
          <w:sz w:val="24"/>
          <w:szCs w:val="24"/>
        </w:rPr>
        <w:t>Feuerlöschhilfen</w:t>
      </w:r>
      <w:r w:rsidRPr="008F5A83">
        <w:rPr>
          <w:rFonts w:ascii="Arial" w:hAnsi="Arial" w:cs="Arial"/>
          <w:sz w:val="24"/>
          <w:szCs w:val="24"/>
        </w:rPr>
        <w:t>:</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Tragbare Feuerlöscher sind als Mittel der 1. Löschhilfe gem. TRVB124 und ÖNORM EN3 anzubringen und zu kennzeichnen. Im Bereich von Fritteusen ist ein Fettbrandlöscher (Brandklasse F) aufzustellen.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Einsatzfahrzeuge:</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Die Zufahrt und Aufstellfläche für Einsatzfahrzeuge ist freizuhalten.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sz w:val="24"/>
          <w:szCs w:val="24"/>
        </w:rPr>
        <w:t>Eine schriftliche Erklärung durch die Feuerwehr, dass das brandschutztechnische Konzept den Sicherheitserfordernissen entspricht, soll vorgelegt werden.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Zu Beilage 6</w:t>
      </w: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Rettungstechnisches Konzept</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Dieses Konzept soll die Vorstellungen des Veranstalters hinsichtlich eines optimalen rettungstechnischen Einsatzes darlegen. Es ist sinnvoll, dieses Konzept mit den örtlich zuständigen Rettungskräften zu besprechen und abzustimmen: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numPr>
          <w:ilvl w:val="0"/>
          <w:numId w:val="6"/>
        </w:numPr>
        <w:spacing w:after="0" w:line="240" w:lineRule="auto"/>
        <w:jc w:val="both"/>
        <w:rPr>
          <w:rFonts w:ascii="Arial" w:hAnsi="Arial" w:cs="Arial"/>
          <w:sz w:val="24"/>
          <w:szCs w:val="24"/>
        </w:rPr>
      </w:pPr>
      <w:r w:rsidRPr="008F5A83">
        <w:rPr>
          <w:rFonts w:ascii="Arial" w:hAnsi="Arial" w:cs="Arial"/>
          <w:sz w:val="24"/>
          <w:szCs w:val="24"/>
        </w:rPr>
        <w:t>Ist ein Erste Hilfe Rettungsfahrzeug mit Besatzung vor Ort vorgesehen?</w:t>
      </w:r>
    </w:p>
    <w:p w:rsidR="008F5A83" w:rsidRPr="008F5A83" w:rsidRDefault="008F5A83" w:rsidP="008F5A83">
      <w:pPr>
        <w:numPr>
          <w:ilvl w:val="0"/>
          <w:numId w:val="6"/>
        </w:numPr>
        <w:spacing w:after="0" w:line="240" w:lineRule="auto"/>
        <w:jc w:val="both"/>
        <w:rPr>
          <w:rFonts w:ascii="Arial" w:hAnsi="Arial" w:cs="Arial"/>
          <w:sz w:val="24"/>
          <w:szCs w:val="24"/>
        </w:rPr>
      </w:pPr>
      <w:r w:rsidRPr="008F5A83">
        <w:rPr>
          <w:rFonts w:ascii="Arial" w:hAnsi="Arial" w:cs="Arial"/>
          <w:b/>
          <w:sz w:val="24"/>
          <w:szCs w:val="24"/>
        </w:rPr>
        <w:t>Erste</w:t>
      </w:r>
      <w:r w:rsidRPr="008F5A83">
        <w:rPr>
          <w:rFonts w:ascii="Arial" w:hAnsi="Arial" w:cs="Arial"/>
          <w:sz w:val="24"/>
          <w:szCs w:val="24"/>
        </w:rPr>
        <w:t>-Hilfe-Einrichtungen:</w:t>
      </w:r>
    </w:p>
    <w:p w:rsidR="008F5A83" w:rsidRPr="008F5A83" w:rsidRDefault="008F5A83" w:rsidP="008F5A83">
      <w:pPr>
        <w:spacing w:after="0" w:line="240" w:lineRule="auto"/>
        <w:ind w:left="720"/>
        <w:jc w:val="both"/>
        <w:rPr>
          <w:rFonts w:ascii="Arial" w:hAnsi="Arial" w:cs="Arial"/>
          <w:sz w:val="24"/>
          <w:szCs w:val="24"/>
        </w:rPr>
      </w:pPr>
      <w:r w:rsidRPr="008F5A83">
        <w:rPr>
          <w:rFonts w:ascii="Arial" w:hAnsi="Arial" w:cs="Arial"/>
          <w:sz w:val="24"/>
          <w:szCs w:val="24"/>
        </w:rPr>
        <w:t>Erste-Hilfe-Kästen – Anzahl je nach Größe der Veranstaltung: bei Bedarf Absprache mit Einsatzorganisation.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Einsatzfahrzeuge:</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Die Zufahrt und Aufstellfläche für Einsatzfahrzeuge ist freizuhalten.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sz w:val="24"/>
          <w:szCs w:val="24"/>
        </w:rPr>
        <w:t>Eine schriftliche Erklärung durch die örtliche Rettungsorganisation, dass das rettungstechnische Konzept den Sicherheitserfordernissen entspricht, soll vorgelegt werden.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Zu Beilage 7</w:t>
      </w: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Konzept zur Vermeidung sanitärer Missstände</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rPr>
      </w:pPr>
      <w:r w:rsidRPr="008F5A83">
        <w:rPr>
          <w:rFonts w:ascii="Arial" w:hAnsi="Arial" w:cs="Arial"/>
          <w:b/>
          <w:sz w:val="24"/>
          <w:szCs w:val="24"/>
        </w:rPr>
        <w:t>Lebensmittelhygiene:</w:t>
      </w:r>
    </w:p>
    <w:p w:rsidR="008F5A83" w:rsidRPr="008F5A83" w:rsidRDefault="008F5A83" w:rsidP="008F5A83">
      <w:pPr>
        <w:numPr>
          <w:ilvl w:val="0"/>
          <w:numId w:val="11"/>
        </w:numPr>
        <w:spacing w:after="0" w:line="240" w:lineRule="auto"/>
        <w:jc w:val="both"/>
        <w:rPr>
          <w:rFonts w:ascii="Arial" w:hAnsi="Arial" w:cs="Arial"/>
          <w:sz w:val="24"/>
          <w:szCs w:val="24"/>
        </w:rPr>
      </w:pPr>
      <w:r w:rsidRPr="008F5A83">
        <w:rPr>
          <w:rFonts w:ascii="Arial" w:hAnsi="Arial" w:cs="Arial"/>
          <w:sz w:val="24"/>
          <w:szCs w:val="24"/>
        </w:rPr>
        <w:t>Werden Speisen und Getränke angeboten, müssen jedenfalls die lebensmittelhygienischen Voraussetzungen vorliegen.</w:t>
      </w:r>
    </w:p>
    <w:p w:rsidR="008F5A83" w:rsidRPr="008F5A83" w:rsidRDefault="008F5A83" w:rsidP="008F5A83">
      <w:pPr>
        <w:numPr>
          <w:ilvl w:val="0"/>
          <w:numId w:val="11"/>
        </w:numPr>
        <w:spacing w:after="0" w:line="240" w:lineRule="auto"/>
        <w:jc w:val="both"/>
        <w:rPr>
          <w:rFonts w:ascii="Arial" w:hAnsi="Arial" w:cs="Arial"/>
          <w:sz w:val="24"/>
          <w:szCs w:val="24"/>
        </w:rPr>
      </w:pPr>
      <w:r w:rsidRPr="008F5A83">
        <w:rPr>
          <w:rFonts w:ascii="Arial" w:hAnsi="Arial" w:cs="Arial"/>
          <w:sz w:val="24"/>
          <w:szCs w:val="24"/>
        </w:rPr>
        <w:t>Eine ausreichende Versorgung mit Trink- und Nutzwasser ist notwendig.</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b/>
          <w:sz w:val="24"/>
          <w:szCs w:val="24"/>
        </w:rPr>
        <w:t>WC-Anlagen:</w:t>
      </w:r>
    </w:p>
    <w:p w:rsidR="008F5A83" w:rsidRPr="008F5A83" w:rsidRDefault="008F5A83" w:rsidP="008F5A83">
      <w:pPr>
        <w:spacing w:after="0" w:line="240" w:lineRule="auto"/>
        <w:ind w:right="-289"/>
        <w:jc w:val="both"/>
        <w:rPr>
          <w:rFonts w:ascii="Arial" w:hAnsi="Arial" w:cs="Arial"/>
          <w:sz w:val="24"/>
          <w:szCs w:val="24"/>
        </w:rPr>
      </w:pPr>
      <w:r w:rsidRPr="008F5A83">
        <w:rPr>
          <w:rFonts w:ascii="Arial" w:hAnsi="Arial" w:cs="Arial"/>
          <w:sz w:val="24"/>
          <w:szCs w:val="24"/>
        </w:rPr>
        <w:t>Gegenüber den Bestimmungen für ständige Veranstaltungsstätten könnten folgende Standards ausreichend sein:</w:t>
      </w:r>
    </w:p>
    <w:tbl>
      <w:tblPr>
        <w:tblStyle w:val="Tabellenraster"/>
        <w:tblW w:w="0" w:type="auto"/>
        <w:tblLook w:val="01E0" w:firstRow="1" w:lastRow="1" w:firstColumn="1" w:lastColumn="1" w:noHBand="0" w:noVBand="0"/>
      </w:tblPr>
      <w:tblGrid>
        <w:gridCol w:w="2943"/>
        <w:gridCol w:w="1985"/>
        <w:gridCol w:w="1981"/>
        <w:gridCol w:w="2303"/>
      </w:tblGrid>
      <w:tr w:rsidR="008F5A83" w:rsidRPr="008F5A83" w:rsidTr="0037162A">
        <w:tc>
          <w:tcPr>
            <w:tcW w:w="294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 bis Besucher</w:t>
            </w:r>
          </w:p>
        </w:tc>
        <w:tc>
          <w:tcPr>
            <w:tcW w:w="1985"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WC-D</w:t>
            </w:r>
          </w:p>
        </w:tc>
        <w:tc>
          <w:tcPr>
            <w:tcW w:w="1981"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WC-H</w:t>
            </w:r>
          </w:p>
        </w:tc>
        <w:tc>
          <w:tcPr>
            <w:tcW w:w="230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Pissoir</w:t>
            </w:r>
          </w:p>
        </w:tc>
      </w:tr>
      <w:tr w:rsidR="008F5A83" w:rsidRPr="008F5A83" w:rsidTr="0037162A">
        <w:tc>
          <w:tcPr>
            <w:tcW w:w="294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150</w:t>
            </w:r>
          </w:p>
        </w:tc>
        <w:tc>
          <w:tcPr>
            <w:tcW w:w="1985"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w:t>
            </w:r>
          </w:p>
        </w:tc>
        <w:tc>
          <w:tcPr>
            <w:tcW w:w="1981"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w:t>
            </w:r>
          </w:p>
        </w:tc>
        <w:tc>
          <w:tcPr>
            <w:tcW w:w="230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2</w:t>
            </w:r>
          </w:p>
        </w:tc>
      </w:tr>
      <w:tr w:rsidR="008F5A83" w:rsidRPr="008F5A83" w:rsidTr="0037162A">
        <w:tc>
          <w:tcPr>
            <w:tcW w:w="294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300</w:t>
            </w:r>
          </w:p>
        </w:tc>
        <w:tc>
          <w:tcPr>
            <w:tcW w:w="1985"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2</w:t>
            </w:r>
          </w:p>
        </w:tc>
        <w:tc>
          <w:tcPr>
            <w:tcW w:w="1981"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w:t>
            </w:r>
          </w:p>
        </w:tc>
        <w:tc>
          <w:tcPr>
            <w:tcW w:w="230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3</w:t>
            </w:r>
          </w:p>
        </w:tc>
      </w:tr>
      <w:tr w:rsidR="008F5A83" w:rsidRPr="008F5A83" w:rsidTr="0037162A">
        <w:tc>
          <w:tcPr>
            <w:tcW w:w="294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750</w:t>
            </w:r>
          </w:p>
        </w:tc>
        <w:tc>
          <w:tcPr>
            <w:tcW w:w="1985"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5</w:t>
            </w:r>
          </w:p>
        </w:tc>
        <w:tc>
          <w:tcPr>
            <w:tcW w:w="1981"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2</w:t>
            </w:r>
          </w:p>
        </w:tc>
        <w:tc>
          <w:tcPr>
            <w:tcW w:w="230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5</w:t>
            </w:r>
          </w:p>
        </w:tc>
      </w:tr>
      <w:tr w:rsidR="008F5A83" w:rsidRPr="008F5A83" w:rsidTr="0037162A">
        <w:tc>
          <w:tcPr>
            <w:tcW w:w="294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1000</w:t>
            </w:r>
          </w:p>
        </w:tc>
        <w:tc>
          <w:tcPr>
            <w:tcW w:w="1985"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6</w:t>
            </w:r>
          </w:p>
        </w:tc>
        <w:tc>
          <w:tcPr>
            <w:tcW w:w="1981"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3</w:t>
            </w:r>
          </w:p>
        </w:tc>
        <w:tc>
          <w:tcPr>
            <w:tcW w:w="230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6</w:t>
            </w:r>
          </w:p>
        </w:tc>
      </w:tr>
      <w:tr w:rsidR="008F5A83" w:rsidRPr="008F5A83" w:rsidTr="0037162A">
        <w:tc>
          <w:tcPr>
            <w:tcW w:w="294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1500</w:t>
            </w:r>
          </w:p>
        </w:tc>
        <w:tc>
          <w:tcPr>
            <w:tcW w:w="1985"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9</w:t>
            </w:r>
          </w:p>
        </w:tc>
        <w:tc>
          <w:tcPr>
            <w:tcW w:w="1981"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4</w:t>
            </w:r>
          </w:p>
        </w:tc>
        <w:tc>
          <w:tcPr>
            <w:tcW w:w="230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9</w:t>
            </w:r>
          </w:p>
        </w:tc>
      </w:tr>
      <w:tr w:rsidR="008F5A83" w:rsidRPr="008F5A83" w:rsidTr="0037162A">
        <w:tc>
          <w:tcPr>
            <w:tcW w:w="294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2000</w:t>
            </w:r>
          </w:p>
        </w:tc>
        <w:tc>
          <w:tcPr>
            <w:tcW w:w="1985"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12</w:t>
            </w:r>
          </w:p>
        </w:tc>
        <w:tc>
          <w:tcPr>
            <w:tcW w:w="1981"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5</w:t>
            </w:r>
          </w:p>
        </w:tc>
        <w:tc>
          <w:tcPr>
            <w:tcW w:w="230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12</w:t>
            </w:r>
          </w:p>
        </w:tc>
      </w:tr>
      <w:tr w:rsidR="008F5A83" w:rsidRPr="008F5A83" w:rsidTr="0037162A">
        <w:tc>
          <w:tcPr>
            <w:tcW w:w="294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3000</w:t>
            </w:r>
          </w:p>
        </w:tc>
        <w:tc>
          <w:tcPr>
            <w:tcW w:w="1985"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15</w:t>
            </w:r>
          </w:p>
        </w:tc>
        <w:tc>
          <w:tcPr>
            <w:tcW w:w="1981"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7</w:t>
            </w:r>
          </w:p>
        </w:tc>
        <w:tc>
          <w:tcPr>
            <w:tcW w:w="230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15</w:t>
            </w:r>
          </w:p>
        </w:tc>
      </w:tr>
      <w:tr w:rsidR="008F5A83" w:rsidRPr="008F5A83" w:rsidTr="0037162A">
        <w:tc>
          <w:tcPr>
            <w:tcW w:w="294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lastRenderedPageBreak/>
              <w:t>6000</w:t>
            </w:r>
          </w:p>
        </w:tc>
        <w:tc>
          <w:tcPr>
            <w:tcW w:w="1985"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30</w:t>
            </w:r>
          </w:p>
        </w:tc>
        <w:tc>
          <w:tcPr>
            <w:tcW w:w="1981"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14</w:t>
            </w:r>
          </w:p>
        </w:tc>
        <w:tc>
          <w:tcPr>
            <w:tcW w:w="2303" w:type="dxa"/>
          </w:tcPr>
          <w:p w:rsidR="008F5A83" w:rsidRPr="008F5A83" w:rsidRDefault="008F5A83" w:rsidP="008F5A83">
            <w:pPr>
              <w:jc w:val="both"/>
              <w:rPr>
                <w:rFonts w:ascii="Arial" w:hAnsi="Arial" w:cs="Arial"/>
                <w:sz w:val="24"/>
                <w:szCs w:val="24"/>
              </w:rPr>
            </w:pPr>
            <w:r w:rsidRPr="008F5A83">
              <w:rPr>
                <w:rFonts w:ascii="Arial" w:hAnsi="Arial" w:cs="Arial"/>
                <w:sz w:val="24"/>
                <w:szCs w:val="24"/>
              </w:rPr>
              <w:t>30</w:t>
            </w:r>
          </w:p>
        </w:tc>
      </w:tr>
    </w:tbl>
    <w:p w:rsidR="008F5A83" w:rsidRPr="008F5A83" w:rsidRDefault="008F5A83" w:rsidP="008F5A83">
      <w:pPr>
        <w:spacing w:after="0" w:line="240" w:lineRule="auto"/>
        <w:ind w:left="360"/>
        <w:jc w:val="both"/>
        <w:rPr>
          <w:rFonts w:ascii="Arial" w:hAnsi="Arial" w:cs="Arial"/>
          <w:sz w:val="24"/>
          <w:szCs w:val="24"/>
        </w:rPr>
      </w:pPr>
    </w:p>
    <w:p w:rsidR="008F5A83" w:rsidRPr="008F5A83" w:rsidRDefault="008F5A83" w:rsidP="008F5A83">
      <w:pPr>
        <w:numPr>
          <w:ilvl w:val="0"/>
          <w:numId w:val="2"/>
        </w:numPr>
        <w:spacing w:after="0" w:line="240" w:lineRule="auto"/>
        <w:jc w:val="both"/>
        <w:rPr>
          <w:rFonts w:ascii="Arial" w:hAnsi="Arial" w:cs="Arial"/>
          <w:sz w:val="24"/>
          <w:szCs w:val="24"/>
        </w:rPr>
      </w:pPr>
      <w:r w:rsidRPr="008F5A83">
        <w:rPr>
          <w:rFonts w:ascii="Arial" w:hAnsi="Arial" w:cs="Arial"/>
          <w:sz w:val="24"/>
          <w:szCs w:val="24"/>
        </w:rPr>
        <w:t>Die Entsorgung der Fäkalien ist anzugeben.</w:t>
      </w:r>
    </w:p>
    <w:p w:rsidR="008F5A83" w:rsidRPr="008F5A83" w:rsidRDefault="008F5A83" w:rsidP="008F5A83">
      <w:pPr>
        <w:numPr>
          <w:ilvl w:val="0"/>
          <w:numId w:val="2"/>
        </w:numPr>
        <w:spacing w:after="0" w:line="240" w:lineRule="auto"/>
        <w:jc w:val="both"/>
        <w:rPr>
          <w:rFonts w:ascii="Arial" w:hAnsi="Arial" w:cs="Arial"/>
          <w:sz w:val="24"/>
          <w:szCs w:val="24"/>
        </w:rPr>
      </w:pPr>
      <w:r w:rsidRPr="008F5A83">
        <w:rPr>
          <w:rFonts w:ascii="Arial" w:hAnsi="Arial" w:cs="Arial"/>
          <w:sz w:val="24"/>
          <w:szCs w:val="24"/>
        </w:rPr>
        <w:t>WC-Anlagen samt Zugängen sind zu kennzeichnen und ausreichend zu beleuchten; eine Sicherheitsbeleuchtung ist vorzusehen.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Zu Beilage 8</w:t>
      </w: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Konzept zur Vermeidung unzumutbarer Beeinträchtigung der Nachbarschaft</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Unzumutbare Belästigungen der Nachbarschaft sind zu verhindern, weshalb sich der Veranstalter darüber Gedanken machen muss, wie diese Belästigungen ausgeschlossen werden können. Die Maßnahmen, die der Veranstalter beabsichtigt, sind in einem Konzept darzustellen. Jedenfalls muss ein Teil dieses Konzeptes die Bekanntgabe der Betriebszeiten sein.</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b/>
          <w:sz w:val="24"/>
          <w:szCs w:val="24"/>
          <w:u w:val="single"/>
        </w:rPr>
      </w:pPr>
      <w:r w:rsidRPr="008F5A83">
        <w:rPr>
          <w:rFonts w:ascii="Arial" w:hAnsi="Arial" w:cs="Arial"/>
          <w:b/>
          <w:sz w:val="24"/>
          <w:szCs w:val="24"/>
          <w:u w:val="single"/>
        </w:rPr>
        <w:t>Zu Beilage 9</w:t>
      </w: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b/>
          <w:sz w:val="24"/>
          <w:szCs w:val="24"/>
          <w:u w:val="single"/>
        </w:rPr>
        <w:t>Darstellung der Verkehrssituation unter Anschluss eines Verkehrskonzeptes</w:t>
      </w:r>
    </w:p>
    <w:p w:rsidR="008F5A83" w:rsidRPr="008F5A83" w:rsidRDefault="008F5A83" w:rsidP="008F5A83">
      <w:pPr>
        <w:spacing w:after="0" w:line="240" w:lineRule="auto"/>
        <w:jc w:val="both"/>
        <w:rPr>
          <w:rFonts w:ascii="Arial" w:hAnsi="Arial" w:cs="Arial"/>
          <w:sz w:val="24"/>
          <w:szCs w:val="24"/>
        </w:rPr>
      </w:pPr>
    </w:p>
    <w:p w:rsidR="008F5A83" w:rsidRPr="008F5A83" w:rsidRDefault="008F5A83" w:rsidP="008F5A83">
      <w:pPr>
        <w:spacing w:after="0" w:line="240" w:lineRule="auto"/>
        <w:jc w:val="both"/>
        <w:rPr>
          <w:rFonts w:ascii="Arial" w:hAnsi="Arial" w:cs="Arial"/>
          <w:sz w:val="24"/>
          <w:szCs w:val="24"/>
        </w:rPr>
      </w:pPr>
      <w:r w:rsidRPr="008F5A83">
        <w:rPr>
          <w:rFonts w:ascii="Arial" w:hAnsi="Arial" w:cs="Arial"/>
          <w:sz w:val="24"/>
          <w:szCs w:val="24"/>
        </w:rPr>
        <w:t>Das Verkehrskonzept ist mit der örtlichen Polizeiinspektion abzusprechen und hat jedenfalls zu beinhalten:</w:t>
      </w:r>
    </w:p>
    <w:p w:rsidR="008F5A83" w:rsidRPr="008F5A83" w:rsidRDefault="008F5A83" w:rsidP="008F5A83">
      <w:pPr>
        <w:numPr>
          <w:ilvl w:val="0"/>
          <w:numId w:val="2"/>
        </w:numPr>
        <w:spacing w:after="0" w:line="240" w:lineRule="auto"/>
        <w:jc w:val="both"/>
        <w:rPr>
          <w:rFonts w:ascii="Arial" w:hAnsi="Arial" w:cs="Arial"/>
          <w:sz w:val="24"/>
          <w:szCs w:val="24"/>
        </w:rPr>
      </w:pPr>
      <w:r w:rsidRPr="008F5A83">
        <w:rPr>
          <w:rFonts w:ascii="Arial" w:hAnsi="Arial" w:cs="Arial"/>
          <w:sz w:val="24"/>
          <w:szCs w:val="24"/>
        </w:rPr>
        <w:t>Übersichtsplan mit den beabsichtigten Zu- und Abfahrtsrouten.</w:t>
      </w:r>
    </w:p>
    <w:p w:rsidR="008F5A83" w:rsidRPr="008F5A83" w:rsidRDefault="008F5A83" w:rsidP="008F5A83">
      <w:pPr>
        <w:numPr>
          <w:ilvl w:val="0"/>
          <w:numId w:val="2"/>
        </w:numPr>
        <w:spacing w:after="0" w:line="240" w:lineRule="auto"/>
        <w:jc w:val="both"/>
        <w:rPr>
          <w:rFonts w:ascii="Arial" w:hAnsi="Arial" w:cs="Arial"/>
          <w:sz w:val="24"/>
          <w:szCs w:val="24"/>
        </w:rPr>
      </w:pPr>
      <w:r w:rsidRPr="008F5A83">
        <w:rPr>
          <w:rFonts w:ascii="Arial" w:hAnsi="Arial" w:cs="Arial"/>
          <w:sz w:val="24"/>
          <w:szCs w:val="24"/>
        </w:rPr>
        <w:t>Parkplätze mit Größenangabe.</w:t>
      </w:r>
    </w:p>
    <w:p w:rsidR="008F5A83" w:rsidRPr="008F5A83" w:rsidRDefault="008F5A83" w:rsidP="008F5A83">
      <w:pPr>
        <w:numPr>
          <w:ilvl w:val="0"/>
          <w:numId w:val="2"/>
        </w:numPr>
        <w:spacing w:after="0" w:line="240" w:lineRule="auto"/>
        <w:jc w:val="both"/>
        <w:rPr>
          <w:rFonts w:ascii="Arial" w:hAnsi="Arial" w:cs="Arial"/>
          <w:sz w:val="24"/>
          <w:szCs w:val="24"/>
        </w:rPr>
      </w:pPr>
      <w:r w:rsidRPr="008F5A83">
        <w:rPr>
          <w:rFonts w:ascii="Arial" w:hAnsi="Arial" w:cs="Arial"/>
          <w:sz w:val="24"/>
          <w:szCs w:val="24"/>
        </w:rPr>
        <w:t xml:space="preserve">Zufahrten sind freizuhalten. Für die Umsetzung ist gegebenenfalls ein Ordnerdienst einsetzen. </w:t>
      </w:r>
    </w:p>
    <w:p w:rsidR="008F5A83" w:rsidRPr="008F5A83" w:rsidRDefault="008F5A83" w:rsidP="008F5A83">
      <w:pPr>
        <w:numPr>
          <w:ilvl w:val="0"/>
          <w:numId w:val="2"/>
        </w:numPr>
        <w:spacing w:after="0" w:line="240" w:lineRule="auto"/>
        <w:jc w:val="both"/>
        <w:rPr>
          <w:rFonts w:ascii="Arial" w:hAnsi="Arial" w:cs="Arial"/>
          <w:sz w:val="24"/>
          <w:szCs w:val="24"/>
        </w:rPr>
      </w:pPr>
      <w:r w:rsidRPr="008F5A83">
        <w:rPr>
          <w:rFonts w:ascii="Arial" w:hAnsi="Arial" w:cs="Arial"/>
          <w:sz w:val="24"/>
          <w:szCs w:val="24"/>
        </w:rPr>
        <w:t>Prüfung allfälliger notwendigen Verkehrsbeschränkungen, Verkehrszeichen und dergleichen mit Vertretern der Polizei.</w:t>
      </w:r>
    </w:p>
    <w:p w:rsidR="008F5A83" w:rsidRPr="008F5A83" w:rsidRDefault="008F5A83" w:rsidP="008F5A83">
      <w:pPr>
        <w:numPr>
          <w:ilvl w:val="0"/>
          <w:numId w:val="2"/>
        </w:numPr>
        <w:spacing w:after="0" w:line="240" w:lineRule="auto"/>
        <w:jc w:val="both"/>
        <w:rPr>
          <w:rFonts w:ascii="Arial" w:hAnsi="Arial" w:cs="Arial"/>
          <w:sz w:val="24"/>
          <w:szCs w:val="24"/>
        </w:rPr>
      </w:pPr>
      <w:r w:rsidRPr="008F5A83">
        <w:rPr>
          <w:rFonts w:ascii="Arial" w:hAnsi="Arial" w:cs="Arial"/>
          <w:sz w:val="24"/>
          <w:szCs w:val="24"/>
        </w:rPr>
        <w:t>Für zusätzliche Verkehrsregelungen könnte sogar eine Verkehrsverhandlung notwendig sein, die von der zuständigen Bezirksverwaltungsbehörde durchzuführen wäre.</w:t>
      </w:r>
    </w:p>
    <w:p w:rsidR="008F5A83" w:rsidRPr="008F5A83" w:rsidRDefault="008F5A83" w:rsidP="008F5A83">
      <w:pPr>
        <w:numPr>
          <w:ilvl w:val="0"/>
          <w:numId w:val="2"/>
        </w:numPr>
        <w:spacing w:after="0" w:line="240" w:lineRule="auto"/>
        <w:jc w:val="both"/>
        <w:rPr>
          <w:rFonts w:ascii="Arial" w:hAnsi="Arial" w:cs="Arial"/>
          <w:sz w:val="24"/>
          <w:szCs w:val="24"/>
        </w:rPr>
      </w:pPr>
      <w:r w:rsidRPr="008F5A83">
        <w:rPr>
          <w:rFonts w:ascii="Arial" w:hAnsi="Arial" w:cs="Arial"/>
          <w:sz w:val="24"/>
          <w:szCs w:val="24"/>
        </w:rPr>
        <w:t>Sicherheitsbeleuchtung bei Parkplätzen.</w:t>
      </w:r>
    </w:p>
    <w:p w:rsidR="008F5A83" w:rsidRPr="008F5A83" w:rsidRDefault="008F5A83" w:rsidP="008F5A83">
      <w:pPr>
        <w:spacing w:after="0"/>
        <w:jc w:val="both"/>
        <w:rPr>
          <w:rFonts w:ascii="Arial" w:eastAsia="Times New Roman" w:hAnsi="Arial" w:cs="Arial"/>
          <w:b/>
          <w:sz w:val="24"/>
          <w:szCs w:val="24"/>
          <w:lang w:eastAsia="de-AT"/>
        </w:rPr>
      </w:pPr>
    </w:p>
    <w:p w:rsidR="008F5A83" w:rsidRDefault="008F5A83" w:rsidP="008F5A83">
      <w:pPr>
        <w:spacing w:after="0"/>
        <w:rPr>
          <w:rFonts w:ascii="Arial" w:hAnsi="Arial" w:cs="Arial"/>
          <w:b/>
          <w:noProof/>
          <w:sz w:val="24"/>
          <w:szCs w:val="24"/>
          <w:lang w:eastAsia="de-AT"/>
        </w:rPr>
      </w:pPr>
    </w:p>
    <w:p w:rsidR="008F5A83" w:rsidRPr="008F5A83" w:rsidRDefault="008F5A83" w:rsidP="008F5A83">
      <w:pPr>
        <w:spacing w:after="0"/>
        <w:rPr>
          <w:rFonts w:ascii="Arial" w:hAnsi="Arial" w:cs="Arial"/>
          <w:b/>
          <w:noProof/>
          <w:sz w:val="24"/>
          <w:szCs w:val="24"/>
          <w:lang w:eastAsia="de-AT"/>
        </w:rPr>
      </w:pPr>
      <w:r w:rsidRPr="008F5A83">
        <w:rPr>
          <w:rFonts w:ascii="Arial" w:hAnsi="Arial" w:cs="Arial"/>
          <w:b/>
          <w:noProof/>
          <w:sz w:val="24"/>
          <w:szCs w:val="24"/>
          <w:lang w:eastAsia="de-AT"/>
        </w:rPr>
        <w:t>BEILAGE:</w:t>
      </w:r>
    </w:p>
    <w:p w:rsidR="00BB3223" w:rsidRDefault="008F5A83" w:rsidP="008F5A83">
      <w:pPr>
        <w:spacing w:after="0"/>
        <w:rPr>
          <w:rFonts w:ascii="Arial" w:hAnsi="Arial" w:cs="Arial"/>
          <w:noProof/>
          <w:sz w:val="24"/>
          <w:szCs w:val="24"/>
          <w:lang w:eastAsia="de-AT"/>
        </w:rPr>
      </w:pPr>
      <w:r w:rsidRPr="008F5A83">
        <w:rPr>
          <w:rFonts w:ascii="Arial" w:hAnsi="Arial" w:cs="Arial"/>
          <w:noProof/>
          <w:sz w:val="24"/>
          <w:szCs w:val="24"/>
          <w:lang w:eastAsia="de-AT"/>
        </w:rPr>
        <w:t>OIB-Leitfaden Harmonisierte Anforderungen an Bauwerke und sonstige Einrichtunge für größere Menschenansammlungen.</w:t>
      </w:r>
    </w:p>
    <w:p w:rsidR="00BB3223" w:rsidRDefault="00BB3223">
      <w:pPr>
        <w:rPr>
          <w:rFonts w:ascii="Arial" w:hAnsi="Arial" w:cs="Arial"/>
          <w:noProof/>
          <w:sz w:val="24"/>
          <w:szCs w:val="24"/>
          <w:lang w:eastAsia="de-AT"/>
        </w:rPr>
      </w:pPr>
      <w:r>
        <w:rPr>
          <w:rFonts w:ascii="Arial" w:hAnsi="Arial" w:cs="Arial"/>
          <w:noProof/>
          <w:sz w:val="24"/>
          <w:szCs w:val="24"/>
          <w:lang w:eastAsia="de-AT"/>
        </w:rPr>
        <w:br w:type="page"/>
      </w:r>
    </w:p>
    <w:p w:rsidR="00BB3223" w:rsidRPr="00BB3223" w:rsidRDefault="00BB3223" w:rsidP="00BB3223">
      <w:pPr>
        <w:spacing w:after="0" w:line="240" w:lineRule="auto"/>
        <w:rPr>
          <w:rFonts w:ascii="Arial" w:eastAsia="Times New Roman" w:hAnsi="Arial" w:cs="Times New Roman"/>
          <w:sz w:val="24"/>
          <w:szCs w:val="20"/>
          <w:lang w:val="de-DE" w:eastAsia="de-AT"/>
        </w:rPr>
      </w:pPr>
      <w:r w:rsidRPr="00BB3223">
        <w:rPr>
          <w:rFonts w:ascii="Arial" w:eastAsia="Times New Roman" w:hAnsi="Arial" w:cs="Times New Roman"/>
          <w:sz w:val="24"/>
          <w:szCs w:val="20"/>
          <w:lang w:val="de-DE" w:eastAsia="de-AT"/>
        </w:rPr>
        <w:lastRenderedPageBreak/>
        <w:t>An die</w:t>
      </w:r>
    </w:p>
    <w:p w:rsidR="00BB3223" w:rsidRPr="00BB3223" w:rsidRDefault="00BB3223" w:rsidP="00BB3223">
      <w:pPr>
        <w:spacing w:after="0" w:line="240" w:lineRule="auto"/>
        <w:rPr>
          <w:rFonts w:ascii="Arial" w:eastAsia="Times New Roman" w:hAnsi="Arial" w:cs="Times New Roman"/>
          <w:sz w:val="24"/>
          <w:szCs w:val="20"/>
          <w:lang w:val="de-DE" w:eastAsia="de-AT"/>
        </w:rPr>
      </w:pPr>
      <w:r w:rsidRPr="00BB3223">
        <w:rPr>
          <w:rFonts w:ascii="Arial" w:eastAsia="Times New Roman" w:hAnsi="Arial" w:cs="Times New Roman"/>
          <w:sz w:val="24"/>
          <w:szCs w:val="20"/>
          <w:lang w:val="de-DE" w:eastAsia="de-AT"/>
        </w:rPr>
        <w:t>Stadtgemeinde Schrattenthal</w:t>
      </w:r>
    </w:p>
    <w:p w:rsidR="00BB3223" w:rsidRPr="00BB3223" w:rsidRDefault="00BB3223" w:rsidP="00BB3223">
      <w:pPr>
        <w:spacing w:after="0" w:line="240" w:lineRule="auto"/>
        <w:rPr>
          <w:rFonts w:ascii="Arial" w:eastAsia="Times New Roman" w:hAnsi="Arial" w:cs="Times New Roman"/>
          <w:sz w:val="24"/>
          <w:szCs w:val="20"/>
          <w:lang w:val="de-DE" w:eastAsia="de-AT"/>
        </w:rPr>
      </w:pPr>
      <w:r w:rsidRPr="00BB3223">
        <w:rPr>
          <w:rFonts w:ascii="Arial" w:eastAsia="Times New Roman" w:hAnsi="Arial" w:cs="Times New Roman"/>
          <w:sz w:val="24"/>
          <w:szCs w:val="20"/>
          <w:lang w:val="de-DE" w:eastAsia="de-AT"/>
        </w:rPr>
        <w:t>2073 Obermarkersdorf 36</w:t>
      </w:r>
    </w:p>
    <w:p w:rsidR="00BB3223" w:rsidRPr="00BB3223" w:rsidRDefault="00BB3223" w:rsidP="00BB3223">
      <w:pPr>
        <w:spacing w:after="0" w:line="240" w:lineRule="auto"/>
        <w:rPr>
          <w:rFonts w:ascii="Arial" w:eastAsia="Times New Roman" w:hAnsi="Arial" w:cs="Times New Roman"/>
          <w:sz w:val="24"/>
          <w:szCs w:val="20"/>
          <w:lang w:val="de-DE" w:eastAsia="de-AT"/>
        </w:rPr>
      </w:pPr>
    </w:p>
    <w:p w:rsidR="00BB3223" w:rsidRPr="00BB3223" w:rsidRDefault="00BB3223" w:rsidP="00BB3223">
      <w:pPr>
        <w:spacing w:after="0" w:line="240" w:lineRule="auto"/>
        <w:rPr>
          <w:rFonts w:ascii="Arial" w:eastAsia="Times New Roman" w:hAnsi="Arial" w:cs="Times New Roman"/>
          <w:sz w:val="16"/>
          <w:szCs w:val="20"/>
          <w:lang w:val="de-DE" w:eastAsia="de-AT"/>
        </w:rPr>
      </w:pPr>
    </w:p>
    <w:p w:rsidR="00BB3223" w:rsidRPr="00BB3223" w:rsidRDefault="00BB3223" w:rsidP="00BB3223">
      <w:pPr>
        <w:spacing w:after="0" w:line="240" w:lineRule="auto"/>
        <w:ind w:right="5102"/>
        <w:rPr>
          <w:rFonts w:ascii="Arial" w:eastAsia="Times New Roman" w:hAnsi="Arial" w:cs="Arial"/>
          <w:sz w:val="12"/>
          <w:szCs w:val="12"/>
          <w:lang w:eastAsia="de-AT"/>
        </w:rPr>
      </w:pPr>
    </w:p>
    <w:p w:rsidR="00BB3223" w:rsidRPr="00BB3223" w:rsidRDefault="00BB3223" w:rsidP="00BB3223">
      <w:pPr>
        <w:spacing w:after="0" w:line="240" w:lineRule="auto"/>
        <w:jc w:val="center"/>
        <w:rPr>
          <w:rFonts w:ascii="Arial" w:eastAsia="Times New Roman" w:hAnsi="Arial" w:cs="Arial"/>
          <w:b/>
          <w:sz w:val="28"/>
          <w:szCs w:val="28"/>
          <w:lang w:eastAsia="de-AT"/>
        </w:rPr>
      </w:pPr>
      <w:r w:rsidRPr="00BB3223">
        <w:rPr>
          <w:rFonts w:ascii="Arial" w:eastAsia="Times New Roman" w:hAnsi="Arial" w:cs="Arial"/>
          <w:b/>
          <w:sz w:val="28"/>
          <w:szCs w:val="28"/>
          <w:lang w:eastAsia="de-AT"/>
        </w:rPr>
        <w:t>Ansuchen um Bewilligung einer Veranstaltungsbetriebsstätte</w:t>
      </w:r>
    </w:p>
    <w:p w:rsidR="00BB3223" w:rsidRPr="00BB3223" w:rsidRDefault="00BB3223" w:rsidP="00BB3223">
      <w:pPr>
        <w:spacing w:after="0" w:line="240" w:lineRule="auto"/>
        <w:jc w:val="center"/>
        <w:rPr>
          <w:rFonts w:ascii="Arial" w:eastAsia="Times New Roman" w:hAnsi="Arial" w:cs="Arial"/>
          <w:b/>
          <w:sz w:val="24"/>
          <w:szCs w:val="20"/>
          <w:lang w:eastAsia="de-AT"/>
        </w:rPr>
      </w:pPr>
      <w:r w:rsidRPr="00BB3223">
        <w:rPr>
          <w:rFonts w:ascii="Arial" w:eastAsia="Times New Roman" w:hAnsi="Arial" w:cs="Arial"/>
          <w:b/>
          <w:sz w:val="24"/>
          <w:szCs w:val="20"/>
          <w:lang w:eastAsia="de-AT"/>
        </w:rPr>
        <w:t>§ 10 NÖ Veranstaltungsgesetz</w:t>
      </w:r>
    </w:p>
    <w:p w:rsidR="00BB3223" w:rsidRPr="00BB3223" w:rsidRDefault="00BB3223" w:rsidP="00BB3223">
      <w:pPr>
        <w:spacing w:after="0" w:line="240" w:lineRule="auto"/>
        <w:rPr>
          <w:rFonts w:ascii="Arial" w:eastAsia="Times New Roman" w:hAnsi="Arial" w:cs="Arial"/>
          <w:b/>
          <w:lang w:eastAsia="de-AT"/>
        </w:rPr>
      </w:pPr>
    </w:p>
    <w:p w:rsidR="00BB3223" w:rsidRPr="00BB3223" w:rsidRDefault="00BB3223" w:rsidP="00BB3223">
      <w:pPr>
        <w:spacing w:after="0" w:line="240" w:lineRule="auto"/>
        <w:rPr>
          <w:rFonts w:ascii="Arial" w:eastAsia="Times New Roman" w:hAnsi="Arial" w:cs="Arial"/>
          <w:b/>
          <w:sz w:val="16"/>
          <w:szCs w:val="24"/>
          <w:lang w:eastAsia="de-AT"/>
        </w:rPr>
      </w:pPr>
    </w:p>
    <w:tbl>
      <w:tblPr>
        <w:tblW w:w="9709"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465"/>
        <w:gridCol w:w="5244"/>
      </w:tblGrid>
      <w:tr w:rsidR="00BB3223" w:rsidRPr="00BB3223" w:rsidTr="00837D59">
        <w:tc>
          <w:tcPr>
            <w:tcW w:w="9709" w:type="dxa"/>
            <w:gridSpan w:val="2"/>
            <w:tcBorders>
              <w:top w:val="single" w:sz="12" w:space="0" w:color="auto"/>
              <w:bottom w:val="nil"/>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r w:rsidRPr="00BB3223">
              <w:rPr>
                <w:rFonts w:ascii="Arial" w:eastAsia="Times New Roman" w:hAnsi="Arial" w:cs="Arial"/>
                <w:b/>
                <w:sz w:val="24"/>
                <w:szCs w:val="24"/>
                <w:lang w:eastAsia="de-AT"/>
              </w:rPr>
              <w:t xml:space="preserve">Ort </w:t>
            </w:r>
            <w:r w:rsidRPr="00BB3223">
              <w:rPr>
                <w:rFonts w:ascii="Arial" w:eastAsia="Times New Roman" w:hAnsi="Arial" w:cs="Arial"/>
                <w:sz w:val="24"/>
                <w:szCs w:val="24"/>
                <w:lang w:eastAsia="de-AT"/>
              </w:rPr>
              <w:t>der Veranstaltung (genaue Bezeichnung der Veranstaltungsbetriebsstätte sowie Name und Anschrift des Eigentümers)</w:t>
            </w:r>
          </w:p>
        </w:tc>
      </w:tr>
      <w:tr w:rsidR="00BB3223" w:rsidRPr="00BB3223" w:rsidTr="00837D59">
        <w:tc>
          <w:tcPr>
            <w:tcW w:w="9709" w:type="dxa"/>
            <w:gridSpan w:val="2"/>
            <w:tcBorders>
              <w:top w:val="nil"/>
              <w:bottom w:val="nil"/>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c>
          <w:tcPr>
            <w:tcW w:w="9709" w:type="dxa"/>
            <w:gridSpan w:val="2"/>
            <w:tcBorders>
              <w:top w:val="nil"/>
              <w:bottom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rPr>
          <w:trHeight w:val="312"/>
        </w:trPr>
        <w:tc>
          <w:tcPr>
            <w:tcW w:w="4465" w:type="dxa"/>
            <w:tcBorders>
              <w:top w:val="single" w:sz="12" w:space="0" w:color="auto"/>
              <w:bottom w:val="nil"/>
              <w:right w:val="single" w:sz="12" w:space="0" w:color="auto"/>
            </w:tcBorders>
          </w:tcPr>
          <w:p w:rsidR="00BB3223" w:rsidRPr="00BB3223" w:rsidRDefault="00BB3223" w:rsidP="00BB3223">
            <w:pPr>
              <w:spacing w:after="0" w:line="240" w:lineRule="auto"/>
              <w:rPr>
                <w:rFonts w:ascii="Arial" w:eastAsia="Times New Roman" w:hAnsi="Arial" w:cs="Times New Roman"/>
                <w:b/>
                <w:sz w:val="24"/>
                <w:szCs w:val="24"/>
                <w:lang w:val="de-DE" w:eastAsia="de-AT"/>
              </w:rPr>
            </w:pPr>
            <w:r w:rsidRPr="00BB3223">
              <w:rPr>
                <w:rFonts w:ascii="Arial" w:eastAsia="Times New Roman" w:hAnsi="Arial" w:cs="Times New Roman"/>
                <w:b/>
                <w:sz w:val="24"/>
                <w:szCs w:val="24"/>
                <w:lang w:val="de-DE" w:eastAsia="de-AT"/>
              </w:rPr>
              <w:t>Höchstzahl der Besucher</w:t>
            </w:r>
            <w:r w:rsidRPr="00BB3223">
              <w:rPr>
                <w:rFonts w:ascii="Arial" w:eastAsia="Times New Roman" w:hAnsi="Arial" w:cs="Times New Roman"/>
                <w:sz w:val="24"/>
                <w:szCs w:val="24"/>
                <w:lang w:val="de-DE" w:eastAsia="de-AT"/>
              </w:rPr>
              <w:t xml:space="preserve"> (gleichzeitig)</w:t>
            </w:r>
          </w:p>
        </w:tc>
        <w:tc>
          <w:tcPr>
            <w:tcW w:w="5244" w:type="dxa"/>
            <w:vMerge w:val="restart"/>
            <w:tcBorders>
              <w:top w:val="single" w:sz="12" w:space="0" w:color="auto"/>
              <w:left w:val="single" w:sz="12" w:space="0" w:color="auto"/>
              <w:right w:val="nil"/>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rPr>
          <w:trHeight w:val="312"/>
        </w:trPr>
        <w:tc>
          <w:tcPr>
            <w:tcW w:w="4465" w:type="dxa"/>
            <w:tcBorders>
              <w:top w:val="nil"/>
              <w:bottom w:val="nil"/>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c>
          <w:tcPr>
            <w:tcW w:w="5244" w:type="dxa"/>
            <w:vMerge/>
            <w:tcBorders>
              <w:left w:val="single" w:sz="12" w:space="0" w:color="auto"/>
              <w:bottom w:val="nil"/>
              <w:right w:val="nil"/>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rPr>
          <w:gridAfter w:val="1"/>
          <w:wAfter w:w="5244" w:type="dxa"/>
          <w:trHeight w:val="312"/>
        </w:trPr>
        <w:tc>
          <w:tcPr>
            <w:tcW w:w="4465" w:type="dxa"/>
            <w:tcBorders>
              <w:top w:val="nil"/>
              <w:bottom w:val="single" w:sz="12" w:space="0" w:color="auto"/>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bl>
    <w:p w:rsidR="00BB3223" w:rsidRPr="00BB3223" w:rsidRDefault="00BB3223" w:rsidP="00BB3223">
      <w:pPr>
        <w:spacing w:after="0" w:line="240" w:lineRule="auto"/>
        <w:rPr>
          <w:rFonts w:ascii="Arial" w:eastAsia="Times New Roman" w:hAnsi="Arial" w:cs="Arial"/>
          <w:sz w:val="24"/>
          <w:szCs w:val="24"/>
          <w:lang w:eastAsia="de-AT"/>
        </w:rPr>
      </w:pPr>
    </w:p>
    <w:p w:rsidR="00BB3223" w:rsidRPr="00BB3223" w:rsidRDefault="00BB3223" w:rsidP="00BB3223">
      <w:pPr>
        <w:spacing w:after="0" w:line="240" w:lineRule="auto"/>
        <w:rPr>
          <w:rFonts w:ascii="Arial" w:eastAsia="Times New Roman" w:hAnsi="Arial" w:cs="Arial"/>
          <w:b/>
          <w:sz w:val="24"/>
          <w:szCs w:val="24"/>
          <w:lang w:eastAsia="de-AT"/>
        </w:rPr>
      </w:pPr>
      <w:r w:rsidRPr="00BB3223">
        <w:rPr>
          <w:rFonts w:ascii="Arial" w:eastAsia="Times New Roman" w:hAnsi="Arial" w:cs="Arial"/>
          <w:b/>
          <w:sz w:val="24"/>
          <w:szCs w:val="24"/>
          <w:lang w:eastAsia="de-AT"/>
        </w:rPr>
        <w:t>Antragsteller</w:t>
      </w:r>
    </w:p>
    <w:tbl>
      <w:tblPr>
        <w:tblW w:w="9709"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870"/>
        <w:gridCol w:w="2870"/>
        <w:gridCol w:w="3969"/>
      </w:tblGrid>
      <w:tr w:rsidR="00BB3223" w:rsidRPr="00BB3223" w:rsidTr="00837D59">
        <w:tc>
          <w:tcPr>
            <w:tcW w:w="5740" w:type="dxa"/>
            <w:gridSpan w:val="2"/>
            <w:tcBorders>
              <w:top w:val="single" w:sz="12" w:space="0" w:color="auto"/>
              <w:bottom w:val="nil"/>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r w:rsidRPr="00BB3223">
              <w:rPr>
                <w:rFonts w:ascii="Arial" w:eastAsia="Times New Roman" w:hAnsi="Arial" w:cs="Times New Roman"/>
                <w:b/>
                <w:sz w:val="24"/>
                <w:szCs w:val="24"/>
                <w:lang w:val="de-DE" w:eastAsia="de-AT"/>
              </w:rPr>
              <w:t>Familienname</w:t>
            </w:r>
            <w:r w:rsidRPr="00BB3223">
              <w:rPr>
                <w:rFonts w:ascii="Arial" w:eastAsia="Times New Roman" w:hAnsi="Arial" w:cs="Times New Roman"/>
                <w:sz w:val="24"/>
                <w:szCs w:val="24"/>
                <w:lang w:val="de-DE" w:eastAsia="de-AT"/>
              </w:rPr>
              <w:t>, akad. Grad</w:t>
            </w:r>
          </w:p>
        </w:tc>
        <w:tc>
          <w:tcPr>
            <w:tcW w:w="3969" w:type="dxa"/>
            <w:tcBorders>
              <w:left w:val="single" w:sz="12" w:space="0" w:color="auto"/>
            </w:tcBorders>
          </w:tcPr>
          <w:p w:rsidR="00BB3223" w:rsidRPr="00BB3223" w:rsidRDefault="00BB3223" w:rsidP="00BB3223">
            <w:pPr>
              <w:spacing w:after="0" w:line="240" w:lineRule="auto"/>
              <w:rPr>
                <w:rFonts w:ascii="Arial" w:eastAsia="Times New Roman" w:hAnsi="Arial" w:cs="Times New Roman"/>
                <w:b/>
                <w:sz w:val="24"/>
                <w:szCs w:val="24"/>
                <w:lang w:val="de-DE" w:eastAsia="de-AT"/>
              </w:rPr>
            </w:pPr>
            <w:r w:rsidRPr="00BB3223">
              <w:rPr>
                <w:rFonts w:ascii="Arial" w:eastAsia="Times New Roman" w:hAnsi="Arial" w:cs="Times New Roman"/>
                <w:b/>
                <w:sz w:val="24"/>
                <w:szCs w:val="24"/>
                <w:lang w:val="de-DE" w:eastAsia="de-AT"/>
              </w:rPr>
              <w:t>Vorname</w:t>
            </w:r>
          </w:p>
        </w:tc>
      </w:tr>
      <w:tr w:rsidR="00BB3223" w:rsidRPr="00BB3223" w:rsidTr="00837D59">
        <w:tc>
          <w:tcPr>
            <w:tcW w:w="5740" w:type="dxa"/>
            <w:gridSpan w:val="2"/>
            <w:tcBorders>
              <w:top w:val="nil"/>
              <w:bottom w:val="single" w:sz="12" w:space="0" w:color="auto"/>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c>
          <w:tcPr>
            <w:tcW w:w="3969" w:type="dxa"/>
            <w:tcBorders>
              <w:left w:val="single" w:sz="12" w:space="0" w:color="auto"/>
              <w:bottom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c>
          <w:tcPr>
            <w:tcW w:w="2870" w:type="dxa"/>
            <w:tcBorders>
              <w:top w:val="single" w:sz="12" w:space="0" w:color="auto"/>
              <w:bottom w:val="nil"/>
              <w:right w:val="single" w:sz="12" w:space="0" w:color="auto"/>
            </w:tcBorders>
          </w:tcPr>
          <w:p w:rsidR="00BB3223" w:rsidRPr="00BB3223" w:rsidRDefault="00BB3223" w:rsidP="00BB3223">
            <w:pPr>
              <w:spacing w:after="0" w:line="240" w:lineRule="auto"/>
              <w:rPr>
                <w:rFonts w:ascii="Arial" w:eastAsia="Times New Roman" w:hAnsi="Arial" w:cs="Times New Roman"/>
                <w:b/>
                <w:sz w:val="24"/>
                <w:szCs w:val="24"/>
                <w:lang w:val="de-DE" w:eastAsia="de-AT"/>
              </w:rPr>
            </w:pPr>
            <w:r w:rsidRPr="00BB3223">
              <w:rPr>
                <w:rFonts w:ascii="Arial" w:eastAsia="Times New Roman" w:hAnsi="Arial" w:cs="Times New Roman"/>
                <w:b/>
                <w:sz w:val="24"/>
                <w:szCs w:val="24"/>
                <w:lang w:val="de-DE" w:eastAsia="de-AT"/>
              </w:rPr>
              <w:t>Staatsangehörigkeit</w:t>
            </w:r>
          </w:p>
        </w:tc>
        <w:tc>
          <w:tcPr>
            <w:tcW w:w="2870" w:type="dxa"/>
            <w:tcBorders>
              <w:top w:val="single" w:sz="12" w:space="0" w:color="auto"/>
              <w:bottom w:val="nil"/>
              <w:right w:val="single" w:sz="12" w:space="0" w:color="auto"/>
            </w:tcBorders>
          </w:tcPr>
          <w:p w:rsidR="00BB3223" w:rsidRPr="00BB3223" w:rsidRDefault="00BB3223" w:rsidP="00BB3223">
            <w:pPr>
              <w:spacing w:after="0" w:line="240" w:lineRule="auto"/>
              <w:rPr>
                <w:rFonts w:ascii="Arial" w:eastAsia="Times New Roman" w:hAnsi="Arial" w:cs="Times New Roman"/>
                <w:b/>
                <w:sz w:val="24"/>
                <w:szCs w:val="24"/>
                <w:lang w:val="de-DE" w:eastAsia="de-AT"/>
              </w:rPr>
            </w:pPr>
            <w:r w:rsidRPr="00BB3223">
              <w:rPr>
                <w:rFonts w:ascii="Arial" w:eastAsia="Times New Roman" w:hAnsi="Arial" w:cs="Times New Roman"/>
                <w:b/>
                <w:sz w:val="24"/>
                <w:szCs w:val="24"/>
                <w:lang w:val="de-DE" w:eastAsia="de-AT"/>
              </w:rPr>
              <w:t>Datum der Geburt</w:t>
            </w:r>
          </w:p>
        </w:tc>
        <w:tc>
          <w:tcPr>
            <w:tcW w:w="3969" w:type="dxa"/>
            <w:tcBorders>
              <w:top w:val="single" w:sz="12" w:space="0" w:color="auto"/>
              <w:left w:val="single" w:sz="12" w:space="0" w:color="auto"/>
              <w:bottom w:val="nil"/>
            </w:tcBorders>
          </w:tcPr>
          <w:p w:rsidR="00BB3223" w:rsidRPr="00BB3223" w:rsidRDefault="00BB3223" w:rsidP="00BB3223">
            <w:pPr>
              <w:spacing w:after="0" w:line="240" w:lineRule="auto"/>
              <w:rPr>
                <w:rFonts w:ascii="Arial" w:eastAsia="Times New Roman" w:hAnsi="Arial" w:cs="Times New Roman"/>
                <w:b/>
                <w:sz w:val="24"/>
                <w:szCs w:val="24"/>
                <w:lang w:val="de-DE" w:eastAsia="de-AT"/>
              </w:rPr>
            </w:pPr>
            <w:r w:rsidRPr="00BB3223">
              <w:rPr>
                <w:rFonts w:ascii="Arial" w:eastAsia="Times New Roman" w:hAnsi="Arial" w:cs="Times New Roman"/>
                <w:b/>
                <w:sz w:val="24"/>
                <w:szCs w:val="24"/>
                <w:lang w:val="de-DE" w:eastAsia="de-AT"/>
              </w:rPr>
              <w:t xml:space="preserve"> Erreichbarkeit: </w:t>
            </w:r>
            <w:proofErr w:type="spellStart"/>
            <w:r w:rsidRPr="00BB3223">
              <w:rPr>
                <w:rFonts w:ascii="Arial" w:eastAsia="Times New Roman" w:hAnsi="Arial" w:cs="Times New Roman"/>
                <w:sz w:val="24"/>
                <w:szCs w:val="24"/>
                <w:lang w:val="de-DE" w:eastAsia="de-AT"/>
              </w:rPr>
              <w:t>Tel.Nr</w:t>
            </w:r>
            <w:proofErr w:type="spellEnd"/>
            <w:r w:rsidRPr="00BB3223">
              <w:rPr>
                <w:rFonts w:ascii="Arial" w:eastAsia="Times New Roman" w:hAnsi="Arial" w:cs="Times New Roman"/>
                <w:sz w:val="24"/>
                <w:szCs w:val="24"/>
                <w:lang w:val="de-DE" w:eastAsia="de-AT"/>
              </w:rPr>
              <w:t>.</w:t>
            </w:r>
          </w:p>
        </w:tc>
      </w:tr>
      <w:tr w:rsidR="00BB3223" w:rsidRPr="00BB3223" w:rsidTr="00837D59">
        <w:tc>
          <w:tcPr>
            <w:tcW w:w="2870" w:type="dxa"/>
            <w:tcBorders>
              <w:top w:val="nil"/>
              <w:bottom w:val="single" w:sz="12" w:space="0" w:color="auto"/>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c>
          <w:tcPr>
            <w:tcW w:w="2870" w:type="dxa"/>
            <w:tcBorders>
              <w:top w:val="nil"/>
              <w:bottom w:val="single" w:sz="12" w:space="0" w:color="auto"/>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c>
          <w:tcPr>
            <w:tcW w:w="3969" w:type="dxa"/>
            <w:tcBorders>
              <w:top w:val="nil"/>
              <w:left w:val="single" w:sz="12" w:space="0" w:color="auto"/>
              <w:bottom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c>
          <w:tcPr>
            <w:tcW w:w="9709" w:type="dxa"/>
            <w:gridSpan w:val="3"/>
            <w:tcBorders>
              <w:top w:val="single" w:sz="12" w:space="0" w:color="auto"/>
              <w:bottom w:val="nil"/>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r w:rsidRPr="00BB3223">
              <w:rPr>
                <w:rFonts w:ascii="Arial" w:eastAsia="Times New Roman" w:hAnsi="Arial" w:cs="Times New Roman"/>
                <w:b/>
                <w:sz w:val="24"/>
                <w:szCs w:val="24"/>
                <w:lang w:val="de-DE" w:eastAsia="de-AT"/>
              </w:rPr>
              <w:t>Hauptwohnsitz</w:t>
            </w:r>
            <w:r w:rsidRPr="00BB3223">
              <w:rPr>
                <w:rFonts w:ascii="Arial" w:eastAsia="Times New Roman" w:hAnsi="Arial" w:cs="Times New Roman"/>
                <w:sz w:val="24"/>
                <w:szCs w:val="24"/>
                <w:lang w:val="de-DE" w:eastAsia="de-AT"/>
              </w:rPr>
              <w:t xml:space="preserve"> (Postleitzahl, Ort, Straße, Nummer, Stiege, Tür)</w:t>
            </w:r>
          </w:p>
        </w:tc>
      </w:tr>
      <w:tr w:rsidR="00BB3223" w:rsidRPr="00BB3223" w:rsidTr="00837D59">
        <w:tc>
          <w:tcPr>
            <w:tcW w:w="9709" w:type="dxa"/>
            <w:gridSpan w:val="3"/>
            <w:tcBorders>
              <w:top w:val="nil"/>
              <w:bottom w:val="nil"/>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c>
          <w:tcPr>
            <w:tcW w:w="9709" w:type="dxa"/>
            <w:gridSpan w:val="3"/>
            <w:tcBorders>
              <w:top w:val="nil"/>
              <w:bottom w:val="single" w:sz="12" w:space="0" w:color="auto"/>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c>
          <w:tcPr>
            <w:tcW w:w="9709" w:type="dxa"/>
            <w:gridSpan w:val="3"/>
            <w:tcBorders>
              <w:top w:val="single" w:sz="12" w:space="0" w:color="auto"/>
              <w:bottom w:val="nil"/>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r w:rsidRPr="00BB3223">
              <w:rPr>
                <w:rFonts w:ascii="Arial" w:eastAsia="Times New Roman" w:hAnsi="Arial" w:cs="Times New Roman"/>
                <w:b/>
                <w:sz w:val="24"/>
                <w:szCs w:val="24"/>
                <w:lang w:val="de-DE" w:eastAsia="de-AT"/>
              </w:rPr>
              <w:t>derzeit gewöhnlicher Aufenthaltsort</w:t>
            </w:r>
            <w:r w:rsidRPr="00BB3223">
              <w:rPr>
                <w:rFonts w:ascii="Arial" w:eastAsia="Times New Roman" w:hAnsi="Arial" w:cs="Times New Roman"/>
                <w:sz w:val="24"/>
                <w:szCs w:val="24"/>
                <w:lang w:val="de-DE" w:eastAsia="de-AT"/>
              </w:rPr>
              <w:t xml:space="preserve"> (Postleitzahl, Ort, Straße, Nummer, Stiege, Tür)</w:t>
            </w:r>
          </w:p>
        </w:tc>
      </w:tr>
      <w:tr w:rsidR="00BB3223" w:rsidRPr="00BB3223" w:rsidTr="00837D59">
        <w:tc>
          <w:tcPr>
            <w:tcW w:w="9709" w:type="dxa"/>
            <w:gridSpan w:val="3"/>
            <w:tcBorders>
              <w:top w:val="nil"/>
              <w:bottom w:val="nil"/>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c>
          <w:tcPr>
            <w:tcW w:w="9709" w:type="dxa"/>
            <w:gridSpan w:val="3"/>
            <w:tcBorders>
              <w:top w:val="nil"/>
              <w:bottom w:val="single" w:sz="12" w:space="0" w:color="auto"/>
              <w:right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r w:rsidR="00BB3223" w:rsidRPr="00BB3223" w:rsidTr="00837D59">
        <w:tc>
          <w:tcPr>
            <w:tcW w:w="9709" w:type="dxa"/>
            <w:gridSpan w:val="3"/>
            <w:tcBorders>
              <w:top w:val="single" w:sz="12" w:space="0" w:color="auto"/>
              <w:bottom w:val="nil"/>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r w:rsidRPr="00BB3223">
              <w:rPr>
                <w:rFonts w:ascii="Arial" w:eastAsia="Times New Roman" w:hAnsi="Arial" w:cs="Times New Roman"/>
                <w:sz w:val="24"/>
                <w:szCs w:val="24"/>
                <w:lang w:val="de-DE" w:eastAsia="de-AT"/>
              </w:rPr>
              <w:t xml:space="preserve">als nach außen vertretungsbefugter Vertreter des </w:t>
            </w:r>
            <w:r w:rsidRPr="00BB3223">
              <w:rPr>
                <w:rFonts w:ascii="Arial" w:eastAsia="Times New Roman" w:hAnsi="Arial" w:cs="Times New Roman"/>
                <w:b/>
                <w:sz w:val="24"/>
                <w:szCs w:val="24"/>
                <w:lang w:val="de-DE" w:eastAsia="de-AT"/>
              </w:rPr>
              <w:t>Vereins</w:t>
            </w:r>
            <w:r w:rsidRPr="00BB3223">
              <w:rPr>
                <w:rFonts w:ascii="Arial" w:eastAsia="Times New Roman" w:hAnsi="Arial" w:cs="Times New Roman"/>
                <w:sz w:val="24"/>
                <w:szCs w:val="24"/>
                <w:lang w:val="de-DE" w:eastAsia="de-AT"/>
              </w:rPr>
              <w:t xml:space="preserve"> / der </w:t>
            </w:r>
            <w:r w:rsidRPr="00BB3223">
              <w:rPr>
                <w:rFonts w:ascii="Arial" w:eastAsia="Times New Roman" w:hAnsi="Arial" w:cs="Times New Roman"/>
                <w:b/>
                <w:sz w:val="24"/>
                <w:szCs w:val="24"/>
                <w:lang w:val="de-DE" w:eastAsia="de-AT"/>
              </w:rPr>
              <w:t>Firma</w:t>
            </w:r>
            <w:r w:rsidRPr="00BB3223">
              <w:rPr>
                <w:rFonts w:ascii="Arial" w:eastAsia="Times New Roman" w:hAnsi="Arial" w:cs="Times New Roman"/>
                <w:sz w:val="24"/>
                <w:szCs w:val="24"/>
                <w:lang w:val="de-DE" w:eastAsia="de-AT"/>
              </w:rPr>
              <w:t xml:space="preserve"> (Bezeichnung, Sitz, ZVR Zahl des Vereines)</w:t>
            </w:r>
          </w:p>
        </w:tc>
      </w:tr>
      <w:tr w:rsidR="00BB3223" w:rsidRPr="00BB3223" w:rsidTr="00837D59">
        <w:trPr>
          <w:trHeight w:val="910"/>
        </w:trPr>
        <w:tc>
          <w:tcPr>
            <w:tcW w:w="9709" w:type="dxa"/>
            <w:gridSpan w:val="3"/>
            <w:tcBorders>
              <w:top w:val="nil"/>
              <w:bottom w:val="single" w:sz="12" w:space="0" w:color="auto"/>
            </w:tcBorders>
          </w:tcPr>
          <w:p w:rsidR="00BB3223" w:rsidRPr="00BB3223" w:rsidRDefault="00BB3223" w:rsidP="00BB3223">
            <w:pPr>
              <w:spacing w:after="0" w:line="240" w:lineRule="auto"/>
              <w:rPr>
                <w:rFonts w:ascii="Arial" w:eastAsia="Times New Roman" w:hAnsi="Arial" w:cs="Times New Roman"/>
                <w:sz w:val="24"/>
                <w:szCs w:val="24"/>
                <w:lang w:val="de-DE" w:eastAsia="de-AT"/>
              </w:rPr>
            </w:pPr>
          </w:p>
        </w:tc>
      </w:tr>
    </w:tbl>
    <w:p w:rsidR="00BB3223" w:rsidRPr="00BB3223" w:rsidRDefault="00BB3223" w:rsidP="00BB3223">
      <w:pPr>
        <w:spacing w:after="0" w:line="240" w:lineRule="auto"/>
        <w:rPr>
          <w:rFonts w:ascii="Arial" w:eastAsia="Times New Roman" w:hAnsi="Arial" w:cs="Arial"/>
          <w:sz w:val="24"/>
          <w:szCs w:val="24"/>
          <w:lang w:eastAsia="de-AT"/>
        </w:rPr>
      </w:pPr>
    </w:p>
    <w:p w:rsidR="00BB3223" w:rsidRPr="00BB3223" w:rsidRDefault="00BB3223" w:rsidP="00BB3223">
      <w:pPr>
        <w:spacing w:after="0" w:line="240" w:lineRule="auto"/>
        <w:rPr>
          <w:rFonts w:ascii="Arial" w:eastAsia="Times New Roman" w:hAnsi="Arial" w:cs="Arial"/>
          <w:sz w:val="24"/>
          <w:szCs w:val="24"/>
          <w:lang w:eastAsia="de-AT"/>
        </w:rPr>
      </w:pPr>
    </w:p>
    <w:p w:rsidR="00BB3223" w:rsidRPr="00BB3223" w:rsidRDefault="00BB3223" w:rsidP="00BB3223">
      <w:pPr>
        <w:spacing w:after="0" w:line="240" w:lineRule="auto"/>
        <w:rPr>
          <w:rFonts w:ascii="Arial" w:eastAsia="Times New Roman" w:hAnsi="Arial" w:cs="Arial"/>
          <w:sz w:val="24"/>
          <w:szCs w:val="24"/>
          <w:lang w:eastAsia="de-AT"/>
        </w:rPr>
      </w:pPr>
    </w:p>
    <w:p w:rsidR="00BB3223" w:rsidRPr="00BB3223" w:rsidRDefault="00BB3223" w:rsidP="00BB3223">
      <w:pPr>
        <w:tabs>
          <w:tab w:val="center" w:pos="1134"/>
          <w:tab w:val="center" w:pos="2835"/>
          <w:tab w:val="center" w:pos="7371"/>
        </w:tabs>
        <w:spacing w:after="0" w:line="240" w:lineRule="auto"/>
        <w:rPr>
          <w:rFonts w:ascii="Arial" w:eastAsia="Times New Roman" w:hAnsi="Arial" w:cs="Arial"/>
          <w:sz w:val="24"/>
          <w:szCs w:val="24"/>
          <w:lang w:eastAsia="de-AT"/>
        </w:rPr>
      </w:pPr>
      <w:r w:rsidRPr="00BB3223">
        <w:rPr>
          <w:rFonts w:ascii="Arial" w:eastAsia="Times New Roman" w:hAnsi="Arial" w:cs="Arial"/>
          <w:sz w:val="24"/>
          <w:szCs w:val="24"/>
          <w:lang w:eastAsia="de-AT"/>
        </w:rPr>
        <w:tab/>
        <w:t>……………………….,</w:t>
      </w:r>
      <w:r w:rsidRPr="00BB3223">
        <w:rPr>
          <w:rFonts w:ascii="Arial" w:eastAsia="Times New Roman" w:hAnsi="Arial" w:cs="Arial"/>
          <w:sz w:val="24"/>
          <w:szCs w:val="24"/>
          <w:lang w:eastAsia="de-AT"/>
        </w:rPr>
        <w:tab/>
        <w:t>………………..</w:t>
      </w:r>
      <w:r w:rsidRPr="00BB3223">
        <w:rPr>
          <w:rFonts w:ascii="Arial" w:eastAsia="Times New Roman" w:hAnsi="Arial" w:cs="Arial"/>
          <w:sz w:val="24"/>
          <w:szCs w:val="24"/>
          <w:lang w:eastAsia="de-AT"/>
        </w:rPr>
        <w:tab/>
        <w:t>…………………………..……….</w:t>
      </w:r>
    </w:p>
    <w:p w:rsidR="00BB3223" w:rsidRPr="00BB3223" w:rsidRDefault="00BB3223" w:rsidP="00BB3223">
      <w:pPr>
        <w:tabs>
          <w:tab w:val="center" w:pos="1134"/>
          <w:tab w:val="center" w:pos="2835"/>
          <w:tab w:val="center" w:pos="7371"/>
        </w:tabs>
        <w:spacing w:after="0" w:line="240" w:lineRule="auto"/>
        <w:rPr>
          <w:rFonts w:ascii="Arial" w:eastAsia="Times New Roman" w:hAnsi="Arial" w:cs="Arial"/>
          <w:sz w:val="24"/>
          <w:szCs w:val="24"/>
          <w:lang w:eastAsia="de-AT"/>
        </w:rPr>
      </w:pPr>
      <w:r w:rsidRPr="00BB3223">
        <w:rPr>
          <w:rFonts w:ascii="Arial" w:eastAsia="Times New Roman" w:hAnsi="Arial" w:cs="Arial"/>
          <w:sz w:val="24"/>
          <w:szCs w:val="24"/>
          <w:lang w:eastAsia="de-AT"/>
        </w:rPr>
        <w:tab/>
        <w:t xml:space="preserve">(Ort) </w:t>
      </w:r>
      <w:r w:rsidRPr="00BB3223">
        <w:rPr>
          <w:rFonts w:ascii="Arial" w:eastAsia="Times New Roman" w:hAnsi="Arial" w:cs="Arial"/>
          <w:sz w:val="24"/>
          <w:szCs w:val="24"/>
          <w:lang w:eastAsia="de-AT"/>
        </w:rPr>
        <w:tab/>
        <w:t>(Datum)</w:t>
      </w:r>
      <w:r w:rsidRPr="00BB3223">
        <w:rPr>
          <w:rFonts w:ascii="Arial" w:eastAsia="Times New Roman" w:hAnsi="Arial" w:cs="Arial"/>
          <w:sz w:val="24"/>
          <w:szCs w:val="24"/>
          <w:lang w:eastAsia="de-AT"/>
        </w:rPr>
        <w:tab/>
        <w:t>(Unterschrift)</w:t>
      </w:r>
    </w:p>
    <w:p w:rsidR="00BB3223" w:rsidRPr="00BB3223" w:rsidRDefault="00BB3223" w:rsidP="00BB3223">
      <w:pPr>
        <w:spacing w:after="0" w:line="240" w:lineRule="auto"/>
        <w:rPr>
          <w:rFonts w:ascii="Arial" w:eastAsia="Times New Roman" w:hAnsi="Arial" w:cs="Arial"/>
          <w:sz w:val="24"/>
          <w:szCs w:val="24"/>
          <w:lang w:eastAsia="de-AT"/>
        </w:rPr>
      </w:pPr>
    </w:p>
    <w:p w:rsidR="00BB3223" w:rsidRPr="00BB3223" w:rsidRDefault="00BB3223" w:rsidP="00BB3223">
      <w:pPr>
        <w:spacing w:after="0" w:line="240" w:lineRule="auto"/>
        <w:rPr>
          <w:rFonts w:ascii="Arial" w:eastAsia="Times New Roman" w:hAnsi="Arial" w:cs="Arial"/>
          <w:b/>
          <w:szCs w:val="24"/>
          <w:u w:val="single"/>
          <w:lang w:eastAsia="de-AT"/>
        </w:rPr>
      </w:pPr>
      <w:r w:rsidRPr="00BB3223">
        <w:rPr>
          <w:rFonts w:ascii="Arial" w:eastAsia="Times New Roman" w:hAnsi="Arial" w:cs="Arial"/>
          <w:b/>
          <w:szCs w:val="24"/>
          <w:u w:val="single"/>
          <w:lang w:eastAsia="de-AT"/>
        </w:rPr>
        <w:t>Beilagen:</w:t>
      </w:r>
      <w:r w:rsidRPr="00BB3223">
        <w:rPr>
          <w:rFonts w:ascii="Arial" w:eastAsia="Times New Roman" w:hAnsi="Arial" w:cs="Arial"/>
          <w:szCs w:val="24"/>
          <w:lang w:eastAsia="de-AT"/>
        </w:rPr>
        <w:t xml:space="preserve"> </w:t>
      </w:r>
    </w:p>
    <w:p w:rsidR="00BB3223" w:rsidRPr="00BB3223" w:rsidRDefault="00BB3223" w:rsidP="00BB3223">
      <w:pPr>
        <w:numPr>
          <w:ilvl w:val="0"/>
          <w:numId w:val="12"/>
        </w:numPr>
        <w:tabs>
          <w:tab w:val="clear" w:pos="720"/>
          <w:tab w:val="num" w:pos="426"/>
        </w:tabs>
        <w:spacing w:after="0" w:line="240" w:lineRule="auto"/>
        <w:ind w:left="426" w:hanging="426"/>
        <w:rPr>
          <w:rFonts w:ascii="Arial" w:eastAsia="Times New Roman" w:hAnsi="Arial" w:cs="Arial"/>
          <w:szCs w:val="24"/>
          <w:lang w:eastAsia="de-AT"/>
        </w:rPr>
      </w:pPr>
      <w:r w:rsidRPr="00BB3223">
        <w:rPr>
          <w:rFonts w:ascii="Arial" w:eastAsia="Times New Roman" w:hAnsi="Arial" w:cs="Arial"/>
          <w:szCs w:val="24"/>
          <w:lang w:eastAsia="de-AT"/>
        </w:rPr>
        <w:t>Zustimmungserklärung des Eigentümers der Veranstaltungsbetriebsstätte</w:t>
      </w:r>
    </w:p>
    <w:p w:rsidR="00BB3223" w:rsidRPr="00BB3223" w:rsidRDefault="00BB3223" w:rsidP="00BB3223">
      <w:pPr>
        <w:numPr>
          <w:ilvl w:val="0"/>
          <w:numId w:val="12"/>
        </w:numPr>
        <w:tabs>
          <w:tab w:val="clear" w:pos="720"/>
          <w:tab w:val="num" w:pos="426"/>
        </w:tabs>
        <w:spacing w:after="0" w:line="240" w:lineRule="auto"/>
        <w:ind w:left="426" w:hanging="426"/>
        <w:rPr>
          <w:rFonts w:ascii="Arial" w:eastAsia="Times New Roman" w:hAnsi="Arial" w:cs="Arial"/>
          <w:szCs w:val="24"/>
          <w:lang w:eastAsia="de-AT"/>
        </w:rPr>
      </w:pPr>
      <w:r w:rsidRPr="00BB3223">
        <w:rPr>
          <w:rFonts w:ascii="Arial" w:eastAsia="Times New Roman" w:hAnsi="Arial" w:cs="Arial"/>
          <w:szCs w:val="24"/>
          <w:lang w:eastAsia="de-AT"/>
        </w:rPr>
        <w:t>Lageplan der gesamten Veranstaltungsbetriebsstätte</w:t>
      </w:r>
    </w:p>
    <w:p w:rsidR="00BB3223" w:rsidRPr="00BB3223" w:rsidRDefault="00BB3223" w:rsidP="00BB3223">
      <w:pPr>
        <w:numPr>
          <w:ilvl w:val="0"/>
          <w:numId w:val="12"/>
        </w:numPr>
        <w:tabs>
          <w:tab w:val="clear" w:pos="720"/>
          <w:tab w:val="num" w:pos="426"/>
        </w:tabs>
        <w:spacing w:after="0" w:line="240" w:lineRule="auto"/>
        <w:ind w:left="426" w:right="-425" w:hanging="426"/>
        <w:rPr>
          <w:rFonts w:ascii="Arial" w:eastAsia="Times New Roman" w:hAnsi="Arial" w:cs="Arial"/>
          <w:szCs w:val="24"/>
          <w:lang w:eastAsia="de-AT"/>
        </w:rPr>
      </w:pPr>
      <w:r w:rsidRPr="00BB3223">
        <w:rPr>
          <w:rFonts w:ascii="Arial" w:eastAsia="Times New Roman" w:hAnsi="Arial" w:cs="Arial"/>
          <w:szCs w:val="24"/>
          <w:lang w:eastAsia="de-AT"/>
        </w:rPr>
        <w:t>Bescheinigung über Zertifizierung von Zelten, mobilen Einrichtungen oder techn. Geräten</w:t>
      </w:r>
    </w:p>
    <w:p w:rsidR="00BB3223" w:rsidRPr="00BB3223" w:rsidRDefault="00BB3223" w:rsidP="00BB3223">
      <w:pPr>
        <w:numPr>
          <w:ilvl w:val="0"/>
          <w:numId w:val="12"/>
        </w:numPr>
        <w:tabs>
          <w:tab w:val="clear" w:pos="720"/>
          <w:tab w:val="num" w:pos="426"/>
        </w:tabs>
        <w:spacing w:after="0" w:line="240" w:lineRule="auto"/>
        <w:ind w:left="426" w:hanging="426"/>
        <w:rPr>
          <w:rFonts w:ascii="Arial" w:eastAsia="Times New Roman" w:hAnsi="Arial" w:cs="Arial"/>
          <w:szCs w:val="24"/>
          <w:lang w:eastAsia="de-AT"/>
        </w:rPr>
      </w:pPr>
      <w:r w:rsidRPr="00BB3223">
        <w:rPr>
          <w:rFonts w:ascii="Arial" w:eastAsia="Times New Roman" w:hAnsi="Arial" w:cs="Arial"/>
          <w:szCs w:val="24"/>
          <w:lang w:eastAsia="de-AT"/>
        </w:rPr>
        <w:t>Sicherheitstechnisches Konzept (mit Bestätigung eines Fachkundigen)</w:t>
      </w:r>
    </w:p>
    <w:p w:rsidR="00BB3223" w:rsidRPr="00BB3223" w:rsidRDefault="00BB3223" w:rsidP="00BB3223">
      <w:pPr>
        <w:numPr>
          <w:ilvl w:val="0"/>
          <w:numId w:val="12"/>
        </w:numPr>
        <w:tabs>
          <w:tab w:val="clear" w:pos="720"/>
          <w:tab w:val="num" w:pos="426"/>
        </w:tabs>
        <w:spacing w:after="0" w:line="240" w:lineRule="auto"/>
        <w:ind w:left="426" w:hanging="426"/>
        <w:rPr>
          <w:rFonts w:ascii="Arial" w:eastAsia="Times New Roman" w:hAnsi="Arial" w:cs="Arial"/>
          <w:szCs w:val="24"/>
          <w:lang w:eastAsia="de-AT"/>
        </w:rPr>
      </w:pPr>
      <w:r w:rsidRPr="00BB3223">
        <w:rPr>
          <w:rFonts w:ascii="Arial" w:eastAsia="Times New Roman" w:hAnsi="Arial" w:cs="Arial"/>
          <w:szCs w:val="24"/>
          <w:lang w:eastAsia="de-AT"/>
        </w:rPr>
        <w:t>Brandschutztechnisches Konzept (mit Bestätigung eines Fachkundigen)</w:t>
      </w:r>
    </w:p>
    <w:p w:rsidR="00BB3223" w:rsidRPr="00BB3223" w:rsidRDefault="00BB3223" w:rsidP="00BB3223">
      <w:pPr>
        <w:numPr>
          <w:ilvl w:val="0"/>
          <w:numId w:val="12"/>
        </w:numPr>
        <w:tabs>
          <w:tab w:val="clear" w:pos="720"/>
          <w:tab w:val="num" w:pos="426"/>
        </w:tabs>
        <w:spacing w:after="0" w:line="240" w:lineRule="auto"/>
        <w:ind w:left="426" w:hanging="426"/>
        <w:rPr>
          <w:rFonts w:ascii="Arial" w:eastAsia="Times New Roman" w:hAnsi="Arial" w:cs="Arial"/>
          <w:szCs w:val="24"/>
          <w:lang w:eastAsia="de-AT"/>
        </w:rPr>
      </w:pPr>
      <w:r w:rsidRPr="00BB3223">
        <w:rPr>
          <w:rFonts w:ascii="Arial" w:eastAsia="Times New Roman" w:hAnsi="Arial" w:cs="Arial"/>
          <w:szCs w:val="24"/>
          <w:lang w:eastAsia="de-AT"/>
        </w:rPr>
        <w:t>Rettungstechnisches Konzept (mit Bestätigung eines Fachkundigen)</w:t>
      </w:r>
    </w:p>
    <w:p w:rsidR="00BB3223" w:rsidRPr="00BB3223" w:rsidRDefault="00BB3223" w:rsidP="00BB3223">
      <w:pPr>
        <w:numPr>
          <w:ilvl w:val="0"/>
          <w:numId w:val="12"/>
        </w:numPr>
        <w:tabs>
          <w:tab w:val="clear" w:pos="720"/>
          <w:tab w:val="num" w:pos="426"/>
        </w:tabs>
        <w:spacing w:after="0" w:line="240" w:lineRule="auto"/>
        <w:ind w:left="426" w:hanging="426"/>
        <w:rPr>
          <w:rFonts w:ascii="Arial" w:eastAsia="Times New Roman" w:hAnsi="Arial" w:cs="Arial"/>
          <w:szCs w:val="24"/>
          <w:lang w:eastAsia="de-AT"/>
        </w:rPr>
      </w:pPr>
      <w:r w:rsidRPr="00BB3223">
        <w:rPr>
          <w:rFonts w:ascii="Arial" w:eastAsia="Times New Roman" w:hAnsi="Arial" w:cs="Arial"/>
          <w:szCs w:val="24"/>
          <w:lang w:eastAsia="de-AT"/>
        </w:rPr>
        <w:t xml:space="preserve">Konzept zur Vermeidung sanitärer Missstände </w:t>
      </w:r>
    </w:p>
    <w:p w:rsidR="00BB3223" w:rsidRPr="00BB3223" w:rsidRDefault="00BB3223" w:rsidP="00BB3223">
      <w:pPr>
        <w:numPr>
          <w:ilvl w:val="0"/>
          <w:numId w:val="12"/>
        </w:numPr>
        <w:tabs>
          <w:tab w:val="clear" w:pos="720"/>
          <w:tab w:val="num" w:pos="426"/>
        </w:tabs>
        <w:spacing w:after="0" w:line="240" w:lineRule="auto"/>
        <w:ind w:left="426" w:hanging="426"/>
        <w:rPr>
          <w:rFonts w:ascii="Arial" w:eastAsia="Times New Roman" w:hAnsi="Arial" w:cs="Arial"/>
          <w:szCs w:val="24"/>
          <w:lang w:eastAsia="de-AT"/>
        </w:rPr>
      </w:pPr>
      <w:r w:rsidRPr="00BB3223">
        <w:rPr>
          <w:rFonts w:ascii="Arial" w:eastAsia="Times New Roman" w:hAnsi="Arial" w:cs="Arial"/>
          <w:szCs w:val="24"/>
          <w:lang w:eastAsia="de-AT"/>
        </w:rPr>
        <w:t xml:space="preserve">Konzept zur Vermeidung einer unzumutbaren Beeinträchtigung der Nachbarschaft </w:t>
      </w:r>
    </w:p>
    <w:p w:rsidR="00BB3223" w:rsidRPr="00BB3223" w:rsidRDefault="00BB3223" w:rsidP="00BB3223">
      <w:pPr>
        <w:numPr>
          <w:ilvl w:val="0"/>
          <w:numId w:val="12"/>
        </w:numPr>
        <w:tabs>
          <w:tab w:val="clear" w:pos="720"/>
          <w:tab w:val="num" w:pos="426"/>
        </w:tabs>
        <w:spacing w:after="0" w:line="240" w:lineRule="auto"/>
        <w:ind w:left="426" w:hanging="426"/>
        <w:rPr>
          <w:rFonts w:ascii="Arial" w:eastAsia="Times New Roman" w:hAnsi="Arial" w:cs="Arial"/>
          <w:szCs w:val="24"/>
          <w:lang w:eastAsia="de-AT"/>
        </w:rPr>
      </w:pPr>
      <w:r w:rsidRPr="00BB3223">
        <w:rPr>
          <w:rFonts w:ascii="Arial" w:eastAsia="Times New Roman" w:hAnsi="Arial" w:cs="Arial"/>
          <w:szCs w:val="24"/>
          <w:lang w:eastAsia="de-AT"/>
        </w:rPr>
        <w:t>Darstellung der Verkehrssituation unter Anschluss eines Verkehrskonzeptes (inklusive Parkplätze)</w:t>
      </w:r>
    </w:p>
    <w:p w:rsidR="000A2367" w:rsidRPr="008F5A83" w:rsidRDefault="000A2367">
      <w:pPr>
        <w:rPr>
          <w:rFonts w:ascii="Arial" w:hAnsi="Arial" w:cs="Arial"/>
          <w:sz w:val="24"/>
          <w:szCs w:val="24"/>
        </w:rPr>
      </w:pPr>
    </w:p>
    <w:sectPr w:rsidR="000A2367" w:rsidRPr="008F5A83" w:rsidSect="008F5A83">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83" w:rsidRDefault="008F5A83" w:rsidP="008F5A83">
      <w:pPr>
        <w:spacing w:after="0" w:line="240" w:lineRule="auto"/>
      </w:pPr>
      <w:r>
        <w:separator/>
      </w:r>
    </w:p>
  </w:endnote>
  <w:endnote w:type="continuationSeparator" w:id="0">
    <w:p w:rsidR="008F5A83" w:rsidRDefault="008F5A83" w:rsidP="008F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88721"/>
      <w:docPartObj>
        <w:docPartGallery w:val="Page Numbers (Bottom of Page)"/>
        <w:docPartUnique/>
      </w:docPartObj>
    </w:sdtPr>
    <w:sdtEndPr/>
    <w:sdtContent>
      <w:p w:rsidR="008F5A83" w:rsidRDefault="008F5A83">
        <w:pPr>
          <w:pStyle w:val="Fuzeile"/>
          <w:jc w:val="center"/>
        </w:pPr>
        <w:r>
          <w:fldChar w:fldCharType="begin"/>
        </w:r>
        <w:r>
          <w:instrText>PAGE   \* MERGEFORMAT</w:instrText>
        </w:r>
        <w:r>
          <w:fldChar w:fldCharType="separate"/>
        </w:r>
        <w:r w:rsidR="00380355" w:rsidRPr="00380355">
          <w:rPr>
            <w:noProof/>
            <w:lang w:val="de-DE"/>
          </w:rPr>
          <w:t>9</w:t>
        </w:r>
        <w:r>
          <w:fldChar w:fldCharType="end"/>
        </w:r>
      </w:p>
    </w:sdtContent>
  </w:sdt>
  <w:p w:rsidR="008F5A83" w:rsidRDefault="008F5A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83" w:rsidRDefault="008F5A83" w:rsidP="008F5A83">
      <w:pPr>
        <w:spacing w:after="0" w:line="240" w:lineRule="auto"/>
      </w:pPr>
      <w:r>
        <w:separator/>
      </w:r>
    </w:p>
  </w:footnote>
  <w:footnote w:type="continuationSeparator" w:id="0">
    <w:p w:rsidR="008F5A83" w:rsidRDefault="008F5A83" w:rsidP="008F5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4B8B"/>
    <w:multiLevelType w:val="hybridMultilevel"/>
    <w:tmpl w:val="9D4253A8"/>
    <w:lvl w:ilvl="0" w:tplc="497459DE">
      <w:start w:val="1"/>
      <w:numFmt w:val="bullet"/>
      <w:lvlText w:val="-"/>
      <w:lvlJc w:val="left"/>
      <w:pPr>
        <w:tabs>
          <w:tab w:val="num" w:pos="720"/>
        </w:tabs>
        <w:ind w:left="720" w:hanging="360"/>
      </w:pPr>
      <w:rPr>
        <w:rFonts w:ascii="Arial" w:eastAsia="Times New Roman" w:hAnsi="Arial" w:cs="Arial" w:hint="default"/>
        <w:b/>
      </w:rPr>
    </w:lvl>
    <w:lvl w:ilvl="1" w:tplc="0C070001">
      <w:start w:val="1"/>
      <w:numFmt w:val="bullet"/>
      <w:lvlText w:val=""/>
      <w:lvlJc w:val="left"/>
      <w:pPr>
        <w:tabs>
          <w:tab w:val="num" w:pos="1440"/>
        </w:tabs>
        <w:ind w:left="1440" w:hanging="360"/>
      </w:pPr>
      <w:rPr>
        <w:rFonts w:ascii="Symbol" w:hAnsi="Symbol" w:hint="default"/>
        <w:b/>
      </w:rPr>
    </w:lvl>
    <w:lvl w:ilvl="2" w:tplc="9FCE4906">
      <w:start w:val="1"/>
      <w:numFmt w:val="bullet"/>
      <w:lvlText w:val="-"/>
      <w:lvlJc w:val="left"/>
      <w:pPr>
        <w:tabs>
          <w:tab w:val="num" w:pos="2160"/>
        </w:tabs>
        <w:ind w:left="2160" w:hanging="360"/>
      </w:pPr>
      <w:rPr>
        <w:rFonts w:ascii="Arial" w:eastAsia="Times New Roman" w:hAnsi="Arial" w:hint="default"/>
        <w:b/>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33BA306A"/>
    <w:multiLevelType w:val="hybridMultilevel"/>
    <w:tmpl w:val="43CAEA48"/>
    <w:lvl w:ilvl="0" w:tplc="9FCE4906">
      <w:start w:val="1"/>
      <w:numFmt w:val="bullet"/>
      <w:lvlText w:val="-"/>
      <w:lvlJc w:val="left"/>
      <w:pPr>
        <w:tabs>
          <w:tab w:val="num" w:pos="720"/>
        </w:tabs>
        <w:ind w:left="720" w:hanging="360"/>
      </w:pPr>
      <w:rPr>
        <w:rFonts w:ascii="Arial" w:eastAsia="Times New Roman" w:hAnsi="Arial" w:hint="default"/>
        <w:b/>
      </w:rPr>
    </w:lvl>
    <w:lvl w:ilvl="1" w:tplc="45600260">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47EA1F00"/>
    <w:multiLevelType w:val="hybridMultilevel"/>
    <w:tmpl w:val="D1F2C2A2"/>
    <w:lvl w:ilvl="0" w:tplc="9FCE4906">
      <w:start w:val="1"/>
      <w:numFmt w:val="bullet"/>
      <w:lvlText w:val="-"/>
      <w:lvlJc w:val="left"/>
      <w:pPr>
        <w:tabs>
          <w:tab w:val="num" w:pos="1440"/>
        </w:tabs>
        <w:ind w:left="1440" w:hanging="360"/>
      </w:pPr>
      <w:rPr>
        <w:rFonts w:ascii="Arial" w:eastAsia="Times New Roman" w:hAnsi="Arial" w:hint="default"/>
        <w:b/>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4C29135E"/>
    <w:multiLevelType w:val="hybridMultilevel"/>
    <w:tmpl w:val="6406BDEC"/>
    <w:lvl w:ilvl="0" w:tplc="0C070001">
      <w:start w:val="1"/>
      <w:numFmt w:val="bullet"/>
      <w:lvlText w:val=""/>
      <w:lvlJc w:val="left"/>
      <w:pPr>
        <w:tabs>
          <w:tab w:val="num" w:pos="720"/>
        </w:tabs>
        <w:ind w:left="720" w:hanging="360"/>
      </w:pPr>
      <w:rPr>
        <w:rFonts w:ascii="Symbol" w:hAnsi="Symbol" w:hint="default"/>
      </w:rPr>
    </w:lvl>
    <w:lvl w:ilvl="1" w:tplc="9FCE4906">
      <w:start w:val="1"/>
      <w:numFmt w:val="bullet"/>
      <w:lvlText w:val="-"/>
      <w:lvlJc w:val="left"/>
      <w:pPr>
        <w:tabs>
          <w:tab w:val="num" w:pos="1440"/>
        </w:tabs>
        <w:ind w:left="1440" w:hanging="360"/>
      </w:pPr>
      <w:rPr>
        <w:rFonts w:ascii="Arial" w:eastAsia="Times New Roman" w:hAnsi="Arial" w:hint="default"/>
        <w:b/>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4D3C39F1"/>
    <w:multiLevelType w:val="hybridMultilevel"/>
    <w:tmpl w:val="7D7EC524"/>
    <w:lvl w:ilvl="0" w:tplc="2E2C9CF4">
      <w:start w:val="2"/>
      <w:numFmt w:val="bullet"/>
      <w:lvlText w:val="-"/>
      <w:lvlJc w:val="left"/>
      <w:pPr>
        <w:tabs>
          <w:tab w:val="num" w:pos="360"/>
        </w:tabs>
        <w:ind w:left="360" w:hanging="360"/>
      </w:pPr>
      <w:rPr>
        <w:rFonts w:ascii="Times New Roman" w:eastAsia="Times New Roman" w:hAnsi="Times New Roman" w:cs="Times New Roman" w:hint="default"/>
      </w:rPr>
    </w:lvl>
    <w:lvl w:ilvl="1" w:tplc="0C070003">
      <w:start w:val="1"/>
      <w:numFmt w:val="bullet"/>
      <w:lvlText w:val="o"/>
      <w:lvlJc w:val="left"/>
      <w:pPr>
        <w:tabs>
          <w:tab w:val="num" w:pos="720"/>
        </w:tabs>
        <w:ind w:left="720" w:hanging="360"/>
      </w:pPr>
      <w:rPr>
        <w:rFonts w:ascii="Courier New" w:hAnsi="Courier New" w:cs="Courier New" w:hint="default"/>
      </w:rPr>
    </w:lvl>
    <w:lvl w:ilvl="2" w:tplc="0C070005" w:tentative="1">
      <w:start w:val="1"/>
      <w:numFmt w:val="bullet"/>
      <w:lvlText w:val=""/>
      <w:lvlJc w:val="left"/>
      <w:pPr>
        <w:tabs>
          <w:tab w:val="num" w:pos="1440"/>
        </w:tabs>
        <w:ind w:left="1440" w:hanging="360"/>
      </w:pPr>
      <w:rPr>
        <w:rFonts w:ascii="Wingdings" w:hAnsi="Wingdings" w:hint="default"/>
      </w:rPr>
    </w:lvl>
    <w:lvl w:ilvl="3" w:tplc="0C070001" w:tentative="1">
      <w:start w:val="1"/>
      <w:numFmt w:val="bullet"/>
      <w:lvlText w:val=""/>
      <w:lvlJc w:val="left"/>
      <w:pPr>
        <w:tabs>
          <w:tab w:val="num" w:pos="2160"/>
        </w:tabs>
        <w:ind w:left="2160" w:hanging="360"/>
      </w:pPr>
      <w:rPr>
        <w:rFonts w:ascii="Symbol" w:hAnsi="Symbol" w:hint="default"/>
      </w:rPr>
    </w:lvl>
    <w:lvl w:ilvl="4" w:tplc="0C070003" w:tentative="1">
      <w:start w:val="1"/>
      <w:numFmt w:val="bullet"/>
      <w:lvlText w:val="o"/>
      <w:lvlJc w:val="left"/>
      <w:pPr>
        <w:tabs>
          <w:tab w:val="num" w:pos="2880"/>
        </w:tabs>
        <w:ind w:left="2880" w:hanging="360"/>
      </w:pPr>
      <w:rPr>
        <w:rFonts w:ascii="Courier New" w:hAnsi="Courier New" w:cs="Courier New" w:hint="default"/>
      </w:rPr>
    </w:lvl>
    <w:lvl w:ilvl="5" w:tplc="0C070005" w:tentative="1">
      <w:start w:val="1"/>
      <w:numFmt w:val="bullet"/>
      <w:lvlText w:val=""/>
      <w:lvlJc w:val="left"/>
      <w:pPr>
        <w:tabs>
          <w:tab w:val="num" w:pos="3600"/>
        </w:tabs>
        <w:ind w:left="3600" w:hanging="360"/>
      </w:pPr>
      <w:rPr>
        <w:rFonts w:ascii="Wingdings" w:hAnsi="Wingdings" w:hint="default"/>
      </w:rPr>
    </w:lvl>
    <w:lvl w:ilvl="6" w:tplc="0C070001" w:tentative="1">
      <w:start w:val="1"/>
      <w:numFmt w:val="bullet"/>
      <w:lvlText w:val=""/>
      <w:lvlJc w:val="left"/>
      <w:pPr>
        <w:tabs>
          <w:tab w:val="num" w:pos="4320"/>
        </w:tabs>
        <w:ind w:left="4320" w:hanging="360"/>
      </w:pPr>
      <w:rPr>
        <w:rFonts w:ascii="Symbol" w:hAnsi="Symbol" w:hint="default"/>
      </w:rPr>
    </w:lvl>
    <w:lvl w:ilvl="7" w:tplc="0C070003" w:tentative="1">
      <w:start w:val="1"/>
      <w:numFmt w:val="bullet"/>
      <w:lvlText w:val="o"/>
      <w:lvlJc w:val="left"/>
      <w:pPr>
        <w:tabs>
          <w:tab w:val="num" w:pos="5040"/>
        </w:tabs>
        <w:ind w:left="5040" w:hanging="360"/>
      </w:pPr>
      <w:rPr>
        <w:rFonts w:ascii="Courier New" w:hAnsi="Courier New" w:cs="Courier New" w:hint="default"/>
      </w:rPr>
    </w:lvl>
    <w:lvl w:ilvl="8" w:tplc="0C070005" w:tentative="1">
      <w:start w:val="1"/>
      <w:numFmt w:val="bullet"/>
      <w:lvlText w:val=""/>
      <w:lvlJc w:val="left"/>
      <w:pPr>
        <w:tabs>
          <w:tab w:val="num" w:pos="5760"/>
        </w:tabs>
        <w:ind w:left="5760" w:hanging="360"/>
      </w:pPr>
      <w:rPr>
        <w:rFonts w:ascii="Wingdings" w:hAnsi="Wingdings" w:hint="default"/>
      </w:rPr>
    </w:lvl>
  </w:abstractNum>
  <w:abstractNum w:abstractNumId="5">
    <w:nsid w:val="550263DB"/>
    <w:multiLevelType w:val="hybridMultilevel"/>
    <w:tmpl w:val="64C09A32"/>
    <w:lvl w:ilvl="0" w:tplc="497459DE">
      <w:start w:val="1"/>
      <w:numFmt w:val="bullet"/>
      <w:lvlText w:val="-"/>
      <w:lvlJc w:val="left"/>
      <w:pPr>
        <w:tabs>
          <w:tab w:val="num" w:pos="783"/>
        </w:tabs>
        <w:ind w:left="783" w:hanging="360"/>
      </w:pPr>
      <w:rPr>
        <w:rFonts w:ascii="Arial" w:eastAsia="Times New Roman" w:hAnsi="Arial" w:cs="Arial" w:hint="default"/>
        <w:b/>
      </w:rPr>
    </w:lvl>
    <w:lvl w:ilvl="1" w:tplc="9FCE4906">
      <w:start w:val="1"/>
      <w:numFmt w:val="bullet"/>
      <w:lvlText w:val="-"/>
      <w:lvlJc w:val="left"/>
      <w:pPr>
        <w:tabs>
          <w:tab w:val="num" w:pos="1503"/>
        </w:tabs>
        <w:ind w:left="1503" w:hanging="360"/>
      </w:pPr>
      <w:rPr>
        <w:rFonts w:ascii="Arial" w:eastAsia="Times New Roman" w:hAnsi="Arial" w:hint="default"/>
        <w:b/>
      </w:rPr>
    </w:lvl>
    <w:lvl w:ilvl="2" w:tplc="0C070005" w:tentative="1">
      <w:start w:val="1"/>
      <w:numFmt w:val="bullet"/>
      <w:lvlText w:val=""/>
      <w:lvlJc w:val="left"/>
      <w:pPr>
        <w:tabs>
          <w:tab w:val="num" w:pos="2223"/>
        </w:tabs>
        <w:ind w:left="2223" w:hanging="360"/>
      </w:pPr>
      <w:rPr>
        <w:rFonts w:ascii="Wingdings" w:hAnsi="Wingdings" w:hint="default"/>
      </w:rPr>
    </w:lvl>
    <w:lvl w:ilvl="3" w:tplc="0C070001" w:tentative="1">
      <w:start w:val="1"/>
      <w:numFmt w:val="bullet"/>
      <w:lvlText w:val=""/>
      <w:lvlJc w:val="left"/>
      <w:pPr>
        <w:tabs>
          <w:tab w:val="num" w:pos="2943"/>
        </w:tabs>
        <w:ind w:left="2943" w:hanging="360"/>
      </w:pPr>
      <w:rPr>
        <w:rFonts w:ascii="Symbol" w:hAnsi="Symbol" w:hint="default"/>
      </w:rPr>
    </w:lvl>
    <w:lvl w:ilvl="4" w:tplc="0C070003" w:tentative="1">
      <w:start w:val="1"/>
      <w:numFmt w:val="bullet"/>
      <w:lvlText w:val="o"/>
      <w:lvlJc w:val="left"/>
      <w:pPr>
        <w:tabs>
          <w:tab w:val="num" w:pos="3663"/>
        </w:tabs>
        <w:ind w:left="3663" w:hanging="360"/>
      </w:pPr>
      <w:rPr>
        <w:rFonts w:ascii="Courier New" w:hAnsi="Courier New" w:cs="Courier New" w:hint="default"/>
      </w:rPr>
    </w:lvl>
    <w:lvl w:ilvl="5" w:tplc="0C070005" w:tentative="1">
      <w:start w:val="1"/>
      <w:numFmt w:val="bullet"/>
      <w:lvlText w:val=""/>
      <w:lvlJc w:val="left"/>
      <w:pPr>
        <w:tabs>
          <w:tab w:val="num" w:pos="4383"/>
        </w:tabs>
        <w:ind w:left="4383" w:hanging="360"/>
      </w:pPr>
      <w:rPr>
        <w:rFonts w:ascii="Wingdings" w:hAnsi="Wingdings" w:hint="default"/>
      </w:rPr>
    </w:lvl>
    <w:lvl w:ilvl="6" w:tplc="0C070001" w:tentative="1">
      <w:start w:val="1"/>
      <w:numFmt w:val="bullet"/>
      <w:lvlText w:val=""/>
      <w:lvlJc w:val="left"/>
      <w:pPr>
        <w:tabs>
          <w:tab w:val="num" w:pos="5103"/>
        </w:tabs>
        <w:ind w:left="5103" w:hanging="360"/>
      </w:pPr>
      <w:rPr>
        <w:rFonts w:ascii="Symbol" w:hAnsi="Symbol" w:hint="default"/>
      </w:rPr>
    </w:lvl>
    <w:lvl w:ilvl="7" w:tplc="0C070003" w:tentative="1">
      <w:start w:val="1"/>
      <w:numFmt w:val="bullet"/>
      <w:lvlText w:val="o"/>
      <w:lvlJc w:val="left"/>
      <w:pPr>
        <w:tabs>
          <w:tab w:val="num" w:pos="5823"/>
        </w:tabs>
        <w:ind w:left="5823" w:hanging="360"/>
      </w:pPr>
      <w:rPr>
        <w:rFonts w:ascii="Courier New" w:hAnsi="Courier New" w:cs="Courier New" w:hint="default"/>
      </w:rPr>
    </w:lvl>
    <w:lvl w:ilvl="8" w:tplc="0C070005" w:tentative="1">
      <w:start w:val="1"/>
      <w:numFmt w:val="bullet"/>
      <w:lvlText w:val=""/>
      <w:lvlJc w:val="left"/>
      <w:pPr>
        <w:tabs>
          <w:tab w:val="num" w:pos="6543"/>
        </w:tabs>
        <w:ind w:left="6543" w:hanging="360"/>
      </w:pPr>
      <w:rPr>
        <w:rFonts w:ascii="Wingdings" w:hAnsi="Wingdings" w:hint="default"/>
      </w:rPr>
    </w:lvl>
  </w:abstractNum>
  <w:abstractNum w:abstractNumId="6">
    <w:nsid w:val="5B411F36"/>
    <w:multiLevelType w:val="hybridMultilevel"/>
    <w:tmpl w:val="0EDA29F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nsid w:val="5BFC2105"/>
    <w:multiLevelType w:val="hybridMultilevel"/>
    <w:tmpl w:val="F5A09DA4"/>
    <w:lvl w:ilvl="0" w:tplc="9FCE4906">
      <w:start w:val="1"/>
      <w:numFmt w:val="bullet"/>
      <w:lvlText w:val="-"/>
      <w:lvlJc w:val="left"/>
      <w:pPr>
        <w:tabs>
          <w:tab w:val="num" w:pos="1428"/>
        </w:tabs>
        <w:ind w:left="1428" w:hanging="360"/>
      </w:pPr>
      <w:rPr>
        <w:rFonts w:ascii="Arial" w:eastAsia="Times New Roman" w:hAnsi="Arial" w:hint="default"/>
        <w:b/>
      </w:rPr>
    </w:lvl>
    <w:lvl w:ilvl="1" w:tplc="45600260">
      <w:start w:val="1"/>
      <w:numFmt w:val="bullet"/>
      <w:lvlText w:val=""/>
      <w:lvlJc w:val="left"/>
      <w:pPr>
        <w:tabs>
          <w:tab w:val="num" w:pos="2148"/>
        </w:tabs>
        <w:ind w:left="2148" w:hanging="360"/>
      </w:pPr>
      <w:rPr>
        <w:rFonts w:ascii="Symbol" w:hAnsi="Symbol" w:hint="default"/>
      </w:rPr>
    </w:lvl>
    <w:lvl w:ilvl="2" w:tplc="0C070005">
      <w:start w:val="1"/>
      <w:numFmt w:val="bullet"/>
      <w:lvlText w:val=""/>
      <w:lvlJc w:val="left"/>
      <w:pPr>
        <w:tabs>
          <w:tab w:val="num" w:pos="2868"/>
        </w:tabs>
        <w:ind w:left="2868" w:hanging="360"/>
      </w:pPr>
      <w:rPr>
        <w:rFonts w:ascii="Wingdings" w:hAnsi="Wingdings" w:hint="default"/>
      </w:rPr>
    </w:lvl>
    <w:lvl w:ilvl="3" w:tplc="0C070001">
      <w:start w:val="1"/>
      <w:numFmt w:val="bullet"/>
      <w:lvlText w:val=""/>
      <w:lvlJc w:val="left"/>
      <w:pPr>
        <w:tabs>
          <w:tab w:val="num" w:pos="3588"/>
        </w:tabs>
        <w:ind w:left="3588" w:hanging="360"/>
      </w:pPr>
      <w:rPr>
        <w:rFonts w:ascii="Symbol" w:hAnsi="Symbol" w:hint="default"/>
      </w:rPr>
    </w:lvl>
    <w:lvl w:ilvl="4" w:tplc="0C070003">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8">
    <w:nsid w:val="68AC50B0"/>
    <w:multiLevelType w:val="hybridMultilevel"/>
    <w:tmpl w:val="B59217AA"/>
    <w:lvl w:ilvl="0" w:tplc="0C070001">
      <w:start w:val="1"/>
      <w:numFmt w:val="bullet"/>
      <w:lvlText w:val=""/>
      <w:lvlJc w:val="left"/>
      <w:pPr>
        <w:tabs>
          <w:tab w:val="num" w:pos="720"/>
        </w:tabs>
        <w:ind w:left="720" w:hanging="360"/>
      </w:pPr>
      <w:rPr>
        <w:rFonts w:ascii="Symbol" w:hAnsi="Symbol" w:hint="default"/>
      </w:rPr>
    </w:lvl>
    <w:lvl w:ilvl="1" w:tplc="45600260">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6C733AD6"/>
    <w:multiLevelType w:val="hybridMultilevel"/>
    <w:tmpl w:val="AD46E478"/>
    <w:lvl w:ilvl="0" w:tplc="497459DE">
      <w:start w:val="1"/>
      <w:numFmt w:val="bullet"/>
      <w:lvlText w:val="-"/>
      <w:lvlJc w:val="left"/>
      <w:pPr>
        <w:tabs>
          <w:tab w:val="num" w:pos="720"/>
        </w:tabs>
        <w:ind w:left="720" w:hanging="360"/>
      </w:pPr>
      <w:rPr>
        <w:rFonts w:ascii="Arial" w:eastAsia="Times New Roman" w:hAnsi="Arial" w:cs="Arial" w:hint="default"/>
        <w:b/>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75144835"/>
    <w:multiLevelType w:val="hybridMultilevel"/>
    <w:tmpl w:val="B1CC7B20"/>
    <w:lvl w:ilvl="0" w:tplc="9FCE4906">
      <w:start w:val="1"/>
      <w:numFmt w:val="bullet"/>
      <w:lvlText w:val="-"/>
      <w:lvlJc w:val="left"/>
      <w:pPr>
        <w:tabs>
          <w:tab w:val="num" w:pos="720"/>
        </w:tabs>
        <w:ind w:left="720" w:hanging="360"/>
      </w:pPr>
      <w:rPr>
        <w:rFonts w:ascii="Arial" w:eastAsia="Times New Roman" w:hAnsi="Arial" w:hint="default"/>
        <w:b/>
      </w:rPr>
    </w:lvl>
    <w:lvl w:ilvl="1" w:tplc="9FCE4906">
      <w:start w:val="1"/>
      <w:numFmt w:val="bullet"/>
      <w:lvlText w:val="-"/>
      <w:lvlJc w:val="left"/>
      <w:pPr>
        <w:tabs>
          <w:tab w:val="num" w:pos="1440"/>
        </w:tabs>
        <w:ind w:left="1440" w:hanging="360"/>
      </w:pPr>
      <w:rPr>
        <w:rFonts w:ascii="Arial" w:eastAsia="Times New Roman" w:hAnsi="Arial" w:hint="default"/>
        <w:b/>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79464A58"/>
    <w:multiLevelType w:val="hybridMultilevel"/>
    <w:tmpl w:val="804C614A"/>
    <w:lvl w:ilvl="0" w:tplc="E8BC19F0">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0"/>
  </w:num>
  <w:num w:numId="5">
    <w:abstractNumId w:val="4"/>
  </w:num>
  <w:num w:numId="6">
    <w:abstractNumId w:val="5"/>
  </w:num>
  <w:num w:numId="7">
    <w:abstractNumId w:val="7"/>
  </w:num>
  <w:num w:numId="8">
    <w:abstractNumId w:val="2"/>
  </w:num>
  <w:num w:numId="9">
    <w:abstractNumId w:val="1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83"/>
    <w:rsid w:val="000A2367"/>
    <w:rsid w:val="00380355"/>
    <w:rsid w:val="008F5A83"/>
    <w:rsid w:val="00A953C6"/>
    <w:rsid w:val="00BB32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F5A83"/>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F5A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A83"/>
  </w:style>
  <w:style w:type="paragraph" w:styleId="Fuzeile">
    <w:name w:val="footer"/>
    <w:basedOn w:val="Standard"/>
    <w:link w:val="FuzeileZchn"/>
    <w:uiPriority w:val="99"/>
    <w:unhideWhenUsed/>
    <w:rsid w:val="008F5A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F5A83"/>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F5A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A83"/>
  </w:style>
  <w:style w:type="paragraph" w:styleId="Fuzeile">
    <w:name w:val="footer"/>
    <w:basedOn w:val="Standard"/>
    <w:link w:val="FuzeileZchn"/>
    <w:uiPriority w:val="99"/>
    <w:unhideWhenUsed/>
    <w:rsid w:val="008F5A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2823</Words>
  <Characters>17790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Neuburger</dc:creator>
  <cp:lastModifiedBy>Viktoria Neuburger</cp:lastModifiedBy>
  <cp:revision>4</cp:revision>
  <dcterms:created xsi:type="dcterms:W3CDTF">2017-03-28T06:27:00Z</dcterms:created>
  <dcterms:modified xsi:type="dcterms:W3CDTF">2017-03-28T09:10:00Z</dcterms:modified>
</cp:coreProperties>
</file>